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EF" w:rsidRPr="003A4BEF" w:rsidRDefault="003A4BEF" w:rsidP="003A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Переславль-Залесская городская Дума</w:t>
      </w:r>
    </w:p>
    <w:p w:rsidR="003A4BEF" w:rsidRPr="003A4BEF" w:rsidRDefault="003A4BEF" w:rsidP="003A4B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4BEF">
        <w:rPr>
          <w:rFonts w:ascii="Times New Roman" w:hAnsi="Times New Roman" w:cs="Times New Roman"/>
          <w:b/>
          <w:sz w:val="36"/>
          <w:szCs w:val="36"/>
        </w:rPr>
        <w:t>пятого созыва</w:t>
      </w:r>
    </w:p>
    <w:p w:rsidR="003A4BEF" w:rsidRDefault="003A4BEF" w:rsidP="003A4BE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03C01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A4BEF" w:rsidRDefault="008F146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15643">
        <w:rPr>
          <w:rFonts w:ascii="Times New Roman" w:hAnsi="Times New Roman" w:cs="Times New Roman"/>
          <w:sz w:val="24"/>
          <w:szCs w:val="24"/>
        </w:rPr>
        <w:t xml:space="preserve"> </w:t>
      </w:r>
      <w:r w:rsidR="00CA0742" w:rsidRPr="00746275">
        <w:rPr>
          <w:rFonts w:ascii="Times New Roman" w:hAnsi="Times New Roman" w:cs="Times New Roman"/>
          <w:sz w:val="24"/>
          <w:szCs w:val="24"/>
        </w:rPr>
        <w:t>декабря</w:t>
      </w:r>
      <w:r w:rsidR="00D615F1">
        <w:rPr>
          <w:rFonts w:ascii="Times New Roman" w:hAnsi="Times New Roman" w:cs="Times New Roman"/>
          <w:sz w:val="24"/>
          <w:szCs w:val="24"/>
        </w:rPr>
        <w:t xml:space="preserve"> </w:t>
      </w:r>
      <w:r w:rsidR="003A4BEF" w:rsidRPr="00746275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                        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    №</w:t>
      </w:r>
      <w:r>
        <w:rPr>
          <w:rFonts w:ascii="Times New Roman" w:hAnsi="Times New Roman" w:cs="Times New Roman"/>
          <w:sz w:val="24"/>
          <w:szCs w:val="24"/>
        </w:rPr>
        <w:t xml:space="preserve"> 154</w:t>
      </w:r>
    </w:p>
    <w:p w:rsidR="00926E72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 бюджете городского округа 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г. Переславля-Зале</w:t>
      </w:r>
      <w:r w:rsidR="00703C01" w:rsidRPr="00746275">
        <w:rPr>
          <w:rFonts w:ascii="Times New Roman" w:hAnsi="Times New Roman" w:cs="Times New Roman"/>
          <w:sz w:val="24"/>
          <w:szCs w:val="24"/>
        </w:rPr>
        <w:t>сс</w:t>
      </w:r>
      <w:r w:rsidRPr="00746275">
        <w:rPr>
          <w:rFonts w:ascii="Times New Roman" w:hAnsi="Times New Roman" w:cs="Times New Roman"/>
          <w:sz w:val="24"/>
          <w:szCs w:val="24"/>
        </w:rPr>
        <w:t>кого на 2014 год</w:t>
      </w:r>
    </w:p>
    <w:p w:rsidR="003A4BEF" w:rsidRPr="00746275" w:rsidRDefault="003A4BEF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и плановый период 2015</w:t>
      </w:r>
      <w:r w:rsidR="00E96D8E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  </w:t>
      </w:r>
    </w:p>
    <w:p w:rsidR="00703C01" w:rsidRDefault="00703C01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E72" w:rsidRPr="00746275" w:rsidRDefault="00926E72" w:rsidP="007462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703C01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процессе в городе Переславле Залесском, </w:t>
      </w:r>
    </w:p>
    <w:p w:rsidR="003A4BEF" w:rsidRPr="00746275" w:rsidRDefault="003A4BEF" w:rsidP="004508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ПЕРЕСЛАВЛЬ-ЗАЛЕССКАЯ ГОРОДСКАЯ ДУМА  РЕШИЛА:</w:t>
      </w:r>
    </w:p>
    <w:p w:rsidR="003A4BEF" w:rsidRPr="00746275" w:rsidRDefault="003A4BEF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городского округа г. Переславля-Залесского (далее-бюджет городского округа) на 2014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-1 050 046 900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расходов- 1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075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860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400 рублей,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дефицит – 25 813 500 рублей.</w:t>
      </w:r>
    </w:p>
    <w:p w:rsidR="003A4BEF" w:rsidRPr="00746275" w:rsidRDefault="003A4BEF" w:rsidP="00D53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городского округа на плановый период 2015-2016 годов:</w:t>
      </w:r>
    </w:p>
    <w:p w:rsidR="003A4BEF" w:rsidRPr="00746275" w:rsidRDefault="003A4BEF" w:rsidP="007462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2015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- 949 263 362 рубля,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5608DC" w:rsidRPr="00746275">
        <w:rPr>
          <w:rFonts w:ascii="Times New Roman" w:hAnsi="Times New Roman" w:cs="Times New Roman"/>
          <w:sz w:val="24"/>
          <w:szCs w:val="24"/>
        </w:rPr>
        <w:t>–</w:t>
      </w:r>
      <w:r w:rsidRPr="00746275">
        <w:rPr>
          <w:rFonts w:ascii="Times New Roman" w:hAnsi="Times New Roman" w:cs="Times New Roman"/>
          <w:sz w:val="24"/>
          <w:szCs w:val="24"/>
        </w:rPr>
        <w:t xml:space="preserve"> 978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020</w:t>
      </w:r>
      <w:r w:rsidR="005608DC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C40DAA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 xml:space="preserve">62 рубля, в том числе условно утвержденные расходы в сумме </w:t>
      </w:r>
      <w:r w:rsidR="0030367B">
        <w:rPr>
          <w:rFonts w:ascii="Times New Roman" w:hAnsi="Times New Roman" w:cs="Times New Roman"/>
          <w:sz w:val="24"/>
          <w:szCs w:val="24"/>
        </w:rPr>
        <w:t xml:space="preserve">46 572 </w:t>
      </w:r>
      <w:r w:rsidR="00C40DAA">
        <w:rPr>
          <w:rFonts w:ascii="Times New Roman" w:hAnsi="Times New Roman" w:cs="Times New Roman"/>
          <w:sz w:val="24"/>
          <w:szCs w:val="24"/>
        </w:rPr>
        <w:t>4</w:t>
      </w:r>
      <w:r w:rsidR="0030367B">
        <w:rPr>
          <w:rFonts w:ascii="Times New Roman" w:hAnsi="Times New Roman" w:cs="Times New Roman"/>
          <w:sz w:val="24"/>
          <w:szCs w:val="24"/>
        </w:rPr>
        <w:t>98,19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дефицит -</w:t>
      </w:r>
      <w:r w:rsidR="00C40DAA">
        <w:rPr>
          <w:rFonts w:ascii="Times New Roman" w:hAnsi="Times New Roman" w:cs="Times New Roman"/>
          <w:sz w:val="24"/>
          <w:szCs w:val="24"/>
        </w:rPr>
        <w:t>28 757 100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2016 год: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общий объем доходов - 948 596 385 рублей,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общий объем расходов - 987 002 </w:t>
      </w:r>
      <w:r w:rsidR="00596EDD">
        <w:rPr>
          <w:rFonts w:ascii="Times New Roman" w:hAnsi="Times New Roman" w:cs="Times New Roman"/>
          <w:sz w:val="24"/>
          <w:szCs w:val="24"/>
        </w:rPr>
        <w:t>0</w:t>
      </w:r>
      <w:r w:rsidRPr="00746275">
        <w:rPr>
          <w:rFonts w:ascii="Times New Roman" w:hAnsi="Times New Roman" w:cs="Times New Roman"/>
          <w:sz w:val="24"/>
          <w:szCs w:val="24"/>
        </w:rPr>
        <w:t xml:space="preserve">85 рублей, в том числе условно утвержденные расходы в сумме </w:t>
      </w:r>
      <w:r w:rsidR="0030367B">
        <w:rPr>
          <w:rFonts w:ascii="Times New Roman" w:hAnsi="Times New Roman" w:cs="Times New Roman"/>
          <w:sz w:val="24"/>
          <w:szCs w:val="24"/>
        </w:rPr>
        <w:t xml:space="preserve">68 860 </w:t>
      </w:r>
      <w:r w:rsidR="00596EDD">
        <w:rPr>
          <w:rFonts w:ascii="Times New Roman" w:hAnsi="Times New Roman" w:cs="Times New Roman"/>
          <w:sz w:val="24"/>
          <w:szCs w:val="24"/>
        </w:rPr>
        <w:t>3</w:t>
      </w:r>
      <w:r w:rsidR="0030367B">
        <w:rPr>
          <w:rFonts w:ascii="Times New Roman" w:hAnsi="Times New Roman" w:cs="Times New Roman"/>
          <w:sz w:val="24"/>
          <w:szCs w:val="24"/>
        </w:rPr>
        <w:t>31,51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ь</w:t>
      </w:r>
      <w:r w:rsidRPr="00746275">
        <w:rPr>
          <w:rFonts w:ascii="Times New Roman" w:hAnsi="Times New Roman" w:cs="Times New Roman"/>
          <w:sz w:val="24"/>
          <w:szCs w:val="24"/>
        </w:rPr>
        <w:t>,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дефицит - 38 405 700 рублей. 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3.Установить верхний предел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2015 года - в сумме 95 813 500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2016 года - в сумме 114 570 600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1 января 2017 года - в сумме 152 976 300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4. Установить предельный объем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2014 году - в сумме 219 067 500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2015 году - в сумме 193 785 500 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2016 году - в сумме 192 028 500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5. Установить предельный объем муниципальных заимствований: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2014 год – в сумме 25 813 500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114 570 600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152 976 300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6. Установить предельный объем расходов на обслуживание муниципального долга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2014 году – 9 482 000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>- в 2015 году – 8 543 100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в 2016 году – 6 000 000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7. Утвердить общий объем бюджетных ассигнований на исполнение публичных нормативных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30367B">
        <w:rPr>
          <w:rFonts w:ascii="Times New Roman" w:hAnsi="Times New Roman" w:cs="Times New Roman"/>
          <w:sz w:val="24"/>
          <w:szCs w:val="24"/>
        </w:rPr>
        <w:t>183 407 924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30367B">
        <w:rPr>
          <w:rFonts w:ascii="Times New Roman" w:hAnsi="Times New Roman" w:cs="Times New Roman"/>
          <w:sz w:val="24"/>
          <w:szCs w:val="24"/>
        </w:rPr>
        <w:t>193 74</w:t>
      </w:r>
      <w:r w:rsidR="00BA586E">
        <w:rPr>
          <w:rFonts w:ascii="Times New Roman" w:hAnsi="Times New Roman" w:cs="Times New Roman"/>
          <w:sz w:val="24"/>
          <w:szCs w:val="24"/>
        </w:rPr>
        <w:t>2</w:t>
      </w:r>
      <w:r w:rsidR="0030367B">
        <w:rPr>
          <w:rFonts w:ascii="Times New Roman" w:hAnsi="Times New Roman" w:cs="Times New Roman"/>
          <w:sz w:val="24"/>
          <w:szCs w:val="24"/>
        </w:rPr>
        <w:t xml:space="preserve"> 744 </w:t>
      </w:r>
      <w:r w:rsidRPr="00746275">
        <w:rPr>
          <w:rFonts w:ascii="Times New Roman" w:hAnsi="Times New Roman" w:cs="Times New Roman"/>
          <w:sz w:val="24"/>
          <w:szCs w:val="24"/>
        </w:rPr>
        <w:t>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184 763 524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08F1">
        <w:rPr>
          <w:rFonts w:ascii="Times New Roman" w:hAnsi="Times New Roman" w:cs="Times New Roman"/>
          <w:sz w:val="24"/>
          <w:szCs w:val="24"/>
        </w:rPr>
        <w:t>я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8. Утвердить общий объем бюджетных ассигнований на исполнение действующих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969 572 312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910</w:t>
      </w:r>
      <w:r w:rsidR="00A71AA1">
        <w:rPr>
          <w:rFonts w:ascii="Times New Roman" w:hAnsi="Times New Roman" w:cs="Times New Roman"/>
          <w:sz w:val="24"/>
          <w:szCs w:val="24"/>
        </w:rPr>
        <w:t> </w:t>
      </w:r>
      <w:r w:rsidR="004508F1">
        <w:rPr>
          <w:rFonts w:ascii="Times New Roman" w:hAnsi="Times New Roman" w:cs="Times New Roman"/>
          <w:sz w:val="24"/>
          <w:szCs w:val="24"/>
        </w:rPr>
        <w:t>262</w:t>
      </w:r>
      <w:r w:rsidR="00A71AA1">
        <w:rPr>
          <w:rFonts w:ascii="Times New Roman" w:hAnsi="Times New Roman" w:cs="Times New Roman"/>
          <w:sz w:val="24"/>
          <w:szCs w:val="24"/>
        </w:rPr>
        <w:t xml:space="preserve"> 5</w:t>
      </w:r>
      <w:r w:rsidR="004508F1">
        <w:rPr>
          <w:rFonts w:ascii="Times New Roman" w:hAnsi="Times New Roman" w:cs="Times New Roman"/>
          <w:sz w:val="24"/>
          <w:szCs w:val="24"/>
        </w:rPr>
        <w:t>95,50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 </w:t>
      </w:r>
      <w:r w:rsidR="00A71AA1">
        <w:rPr>
          <w:rFonts w:ascii="Times New Roman" w:hAnsi="Times New Roman" w:cs="Times New Roman"/>
          <w:sz w:val="24"/>
          <w:szCs w:val="24"/>
        </w:rPr>
        <w:t>607 647 848,86</w:t>
      </w:r>
      <w:r w:rsidRPr="00746275">
        <w:rPr>
          <w:rFonts w:ascii="Times New Roman" w:hAnsi="Times New Roman" w:cs="Times New Roman"/>
          <w:sz w:val="24"/>
          <w:szCs w:val="24"/>
        </w:rPr>
        <w:t xml:space="preserve">  рубл</w:t>
      </w:r>
      <w:r w:rsidR="004508F1">
        <w:rPr>
          <w:rFonts w:ascii="Times New Roman" w:hAnsi="Times New Roman" w:cs="Times New Roman"/>
          <w:sz w:val="24"/>
          <w:szCs w:val="24"/>
        </w:rPr>
        <w:t>ей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9. Утвердить общий объем бюджетных ассигнований на исполнение принимаемых обязательств: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2014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106 288 088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2015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21 185 368,31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в 2016 году в сумме -  </w:t>
      </w:r>
      <w:r w:rsidR="004508F1">
        <w:rPr>
          <w:rFonts w:ascii="Times New Roman" w:hAnsi="Times New Roman" w:cs="Times New Roman"/>
          <w:sz w:val="24"/>
          <w:szCs w:val="24"/>
        </w:rPr>
        <w:t>310 493 904,63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10. Установить размер резервного фонда Администрации городского округа: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2014 год - в сумме 300 000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2015 год – в сумме 300 000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на 2016 год – в сумме 300 000 рублей.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Порядок расходования средств резервного фонда утверждается постановлением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6B7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11. Утвердить объем бюджетных ассигнований дорожного фонда: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2014 год -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54 435 000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2015 год –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15 714 000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на 2016 год – в сумме  </w:t>
      </w:r>
      <w:r w:rsidR="00CA0742" w:rsidRPr="00746275">
        <w:rPr>
          <w:rFonts w:ascii="Times New Roman" w:hAnsi="Times New Roman" w:cs="Times New Roman"/>
          <w:sz w:val="24"/>
          <w:szCs w:val="24"/>
        </w:rPr>
        <w:t>21 312 000</w:t>
      </w:r>
      <w:r w:rsidRPr="00746275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12. Установить, что перечень главных администраторов доходов и источников внутреннего финансирования дефицита бюджета городского округа определяется федеральным законодательством, законодательством Ярославской области и перечнем главных распорядителей и получателей бюджетных средств бюджета городского округа. Закрепить за главными администраторами доходов и источников внутреннего финансирования дефицита бюджета городского округа источники доходов и источники внутреннего финансирования дефицита бюджета городского округа согласно приложению 1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Установить, что в ходе исполнения настоящего решения в случае изменения состава и (или) функций главных администраторов доходов бюджета городского округа и (или) главных администраторов источников финансирования дефицита бюджета городского округа, которые являются органами местного самоуправления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ереславля-Залесского, а также изменения принципов назначения и присвоения структуры кодов классификации доходов и (или) источников финансирования дефицита бюджета </w:t>
      </w:r>
      <w:bookmarkStart w:id="0" w:name="_GoBack"/>
      <w:r w:rsidRPr="00746275">
        <w:rPr>
          <w:rFonts w:ascii="Times New Roman" w:hAnsi="Times New Roman" w:cs="Times New Roman"/>
          <w:sz w:val="24"/>
          <w:szCs w:val="24"/>
        </w:rPr>
        <w:t xml:space="preserve">городского округа, управление финансов Администрации г.Переславля-Залесского вправе </w:t>
      </w:r>
      <w:bookmarkEnd w:id="0"/>
      <w:r w:rsidRPr="00746275">
        <w:rPr>
          <w:rFonts w:ascii="Times New Roman" w:hAnsi="Times New Roman" w:cs="Times New Roman"/>
          <w:sz w:val="24"/>
          <w:szCs w:val="24"/>
        </w:rPr>
        <w:t>вносить соответствующие изменения в перечень главных администраторов доходов и (или) источников финансирования дефицита бюджета городского округа на основании нормативного правового акта без внесения изменений в решение о бюджете городского округа.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13. Утвердить перечень главных распорядителей средств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и плановый период 2015 и 2016 годов согласно приложению 2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14. Утвердить прогнозируемые доходы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в соответствии с классификацией доходов бюджетов Российской Федерации согласно приложению 3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>15. Утвердить прогнозируемые доходы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плановый период 2015 и 2016 годов в соответствии с классификацией доходов бюджетов Российской Федерации согласно приложению 4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16.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2014 год и плановый период 2015 и 2016 годов согласно приложению 5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17. Утвердить расходы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2014 год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A152C3" w:rsidRPr="00746275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согласно приложению 6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18. Утвердить расходы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плановый период 2015 и 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по целевым статьям (муниципальным программам и непрограммным направлениям деятельности) и группам видов расходов классификации расходо</w:t>
      </w:r>
      <w:r w:rsidR="00720A1C">
        <w:rPr>
          <w:rFonts w:ascii="Times New Roman" w:hAnsi="Times New Roman" w:cs="Times New Roman"/>
          <w:sz w:val="24"/>
          <w:szCs w:val="24"/>
        </w:rPr>
        <w:t xml:space="preserve">в бюджетов Российской Федерации </w:t>
      </w:r>
      <w:r w:rsidRPr="00746275">
        <w:rPr>
          <w:rFonts w:ascii="Times New Roman" w:hAnsi="Times New Roman" w:cs="Times New Roman"/>
          <w:sz w:val="24"/>
          <w:szCs w:val="24"/>
        </w:rPr>
        <w:t>согласно приложению 7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19. Утвердить ведомственную структуру расходов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согласно приложению 8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20. Утвердить ведомственную структуру расходов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плановый период 2015 и 2016 годов согласно приложению 9 к настоящему решению.</w:t>
      </w:r>
    </w:p>
    <w:p w:rsidR="003A4BEF" w:rsidRPr="00746275" w:rsidRDefault="003A4BEF" w:rsidP="00270D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21. Утвердить источники внутреннего финансирования дефицита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 на 2014 год и плановый период 2015 и 2016  согласно приложению 10 к настоящему решению.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22. Утвердить программу муниципальных внутренних заимствований бюджета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на 2014 год и плановый период 2015 и 2016  согласно приложению 11 к настоящему решению.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23. Установить, что остатки средств на счетах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открытых в установленном порядке в учреждении Центрального банка Российской Федерации, на которых отражаются операции со средствами, полученными казенными учреждениями города, от приносящей доход деятельности, подлежат перечислению в доход бюджета города не позднее второго рабочего дня 2014 года.</w:t>
      </w:r>
    </w:p>
    <w:p w:rsidR="003A4BEF" w:rsidRPr="00746275" w:rsidRDefault="003A4BEF" w:rsidP="003363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6275">
        <w:rPr>
          <w:rFonts w:ascii="Times New Roman" w:hAnsi="Times New Roman" w:cs="Times New Roman"/>
          <w:sz w:val="24"/>
          <w:szCs w:val="24"/>
        </w:rPr>
        <w:t>Остатки средств, полученных бюджетными учреждениями города, в отношении которых в 2013 году не принято решение о предоставлении им субсидии из городского бюджета в соответствии со статьей 78.1 Бюджетного кодекса Российской Федерации, от приносящей доход деятельности, подлежат перечислению указанным бюджетным учреждениям или в случае изменения их типа на автономные – соответствующим автономным учреждениям города на счета, на которых в установленном порядке отражаются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операции со средствами бюджетных и автономных учреждений города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24. Установить, что при поступлении в бюджет городского округа безвозмездных поступлений муниципальным казенным учреждениям от физических и юридических лиц, имеющих целевое назначение, сверх объема, утвержденных решением о бюджете городского округа, изменения в сводную бюджетную роспись вносятся без внесения изменений в настоящее решение.</w:t>
      </w:r>
    </w:p>
    <w:p w:rsidR="003A4BEF" w:rsidRPr="00746275" w:rsidRDefault="003A4BEF" w:rsidP="00025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На сумму безвозмездных поступлений, имеющих целевое назначение, бюджетные ассигнования увеличиваются соответствующему главному распорядителю бюджетных средств, для последующего доведения в установленном порядке до конкретного казенного учреждения лимитов бюджетных обязательств, для осуществления целевых расходов в порядке, установленном управлением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25. Установить, что средства, поступающие во временное распоряжение органов местного самоуправления, муниципальных учреждений в соответствии с законодательными и иными нормативными правовыми актами Российской Федерации, муниципальными правовыми актами </w:t>
      </w:r>
      <w:r w:rsidR="00F67115">
        <w:rPr>
          <w:rFonts w:ascii="Times New Roman" w:hAnsi="Times New Roman" w:cs="Times New Roman"/>
          <w:sz w:val="24"/>
          <w:szCs w:val="24"/>
        </w:rPr>
        <w:t>органов местного самоуправления г</w:t>
      </w:r>
      <w:proofErr w:type="gramStart"/>
      <w:r w:rsidR="00F67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>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, учитываются на лицевых счетах по учету средств, поступающих во временное распоряжение получателей бюджетных средств, бюджетных учреждений города, открываемых им в установленном порядке в управлении финансов Администрации г.Переславля-Залесского.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26. Установить, что остатки средств на счетах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открытых в учреждении Центрального банка Российской Федерации в соответствии с законодательством Российской Федерации, на которых отражаются операции со средствами бюджетных и автономных учреждений города и средствами, поступающими во временное распоряжение получателей бюджетных средств, бюджетных и автономных учреждений города, перечисляются управлением финансов Администрации г.Переславля-Залесского в 2014 году с соответствующих счетов на лицевой счет управления финансов Администрации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ереславля-Залесского, открытый в установленном порядке для средств бюджета городского округа, с их возвратом до 31 декабря 2014 года на указанные счета в порядке, установленном управлением финансов Администрации г.Переславля-Залесского,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 и 2016 годов товариществам собственников жилья, жилищным, жилищно-строительным кооперативам, иным специализированным потребительским кооперативам либо управляющим организациям, собственникам помещений в многоквартирном доме, осуществляющим непосредственное управление таким домом, субсидию на возмещение недополученных доходов в виде разницы между экономически обоснованными затратами и размером платы за содержание и ремонт жилого помещения в многоквартирном доме.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субсидию на возмещение недополученных доходов в виде разницы между платой за содержание и ремонт жилого помещения, установленной договором управления, и размером платы для нанимателей жилых помещений, находящихся в муниципальной собственности, установленной муниципальным правовым актом </w:t>
      </w:r>
      <w:r w:rsidR="00F6711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F6711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67115">
        <w:rPr>
          <w:rFonts w:ascii="Times New Roman" w:hAnsi="Times New Roman" w:cs="Times New Roman"/>
          <w:sz w:val="24"/>
          <w:szCs w:val="24"/>
        </w:rPr>
        <w:t>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2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хозяйствующим субъектам, оказывающим услуги по передаче тепловой энергии по муниципальным сетям, субсидию на возмещение затрат по капитальному ремонту тепловых сетей в части, не обеспеченной тарифом на услуги по передаче тепловой энергии по сетям, расположенным на территории города </w:t>
      </w:r>
      <w:r w:rsidR="005608DC"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30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субсидию на финансирование расходов, связанных с осуществлением своей уставной деятельности, в том числе проведением мероприятий, следующим общественным объединениям, осуществляющим социальную поддержку и защиту отдельных категорий граждан на территории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ереславля-Залесского: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Ярославское региональное отделение общественной организации «Всероссийское общество глухих»;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Ярославская областная организация общероссийской общественной организации инвалидов «Всероссийского ордена Трудового Красного Знамени Общества слепых»;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</w:t>
      </w:r>
      <w:r w:rsidR="005F4C5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Отделение Ярославской областной общественной организации ветеранов (пенсионеров) войны, труда, Вооруженных Сил и правоохранительных органов;</w:t>
      </w:r>
    </w:p>
    <w:p w:rsidR="003A4BEF" w:rsidRPr="00746275" w:rsidRDefault="003A4BEF" w:rsidP="005F4C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>- Отделение Ярославской областной общественной организации  «Всероссийское общество инвалидов» города Переславля-Залесского и Переславского муниципального округа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3</w:t>
      </w:r>
      <w:r w:rsidR="00270D70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общественным объединениям, в том числе молодежным и детским, осуществляющим на территории города деятельность по реализации вопросов местного значения, субсидию на финансирование расходов, связанных с реализацией общегородских общественно значимых мероприятий и тематических конкурсов.</w:t>
      </w:r>
    </w:p>
    <w:p w:rsidR="003A4BEF" w:rsidRPr="00746275" w:rsidRDefault="003A4BEF" w:rsidP="00906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2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 и 2016 годов автономной некоммерческой организации «Редакция газеты «Переславская неделя» города Переславля-Залесского, субсидию на возмещение затрат, связанных</w:t>
      </w:r>
      <w:r w:rsidR="00906FC4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с официальным опубликованием в газете «Переславская неделя» муниципальных правовых актов, проектов муниципальных правовых актов и официальной информации органов местного самоуправления, муниципальных органов, в том числе информации, которая в соответствии с законодательством Российской Федерации подлежит обязательному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размещению в информационных системах общего пользования и средствах массовой информации, а также информации, которая представляет общественный интерес и направлена на создание необходимых условий для решения органами местного самоуправления вопросов местного значения.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 и 2016 годов субъектам малого и среднего предпринимательства субсидию на возмещение части фактически произведенных затрат по реализации мероприятий программы «Развитие субъектов  малого и среднего предпринимательства города Переславля-Залесского на 201</w:t>
      </w:r>
      <w:r w:rsidR="005608DC" w:rsidRPr="00746275">
        <w:rPr>
          <w:rFonts w:ascii="Times New Roman" w:hAnsi="Times New Roman" w:cs="Times New Roman"/>
          <w:sz w:val="24"/>
          <w:szCs w:val="24"/>
        </w:rPr>
        <w:t>3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5608DC" w:rsidRPr="00746275">
        <w:rPr>
          <w:rFonts w:ascii="Times New Roman" w:hAnsi="Times New Roman" w:cs="Times New Roman"/>
          <w:sz w:val="24"/>
          <w:szCs w:val="24"/>
        </w:rPr>
        <w:t>-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201</w:t>
      </w:r>
      <w:r w:rsidR="005608DC" w:rsidRPr="00746275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Предоставить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муниципальному </w:t>
      </w:r>
      <w:r w:rsidR="00D7324E" w:rsidRPr="00746275">
        <w:rPr>
          <w:rFonts w:ascii="Times New Roman" w:hAnsi="Times New Roman" w:cs="Times New Roman"/>
          <w:sz w:val="24"/>
          <w:szCs w:val="24"/>
        </w:rPr>
        <w:t xml:space="preserve">унитарному </w:t>
      </w:r>
      <w:r w:rsidRPr="00746275">
        <w:rPr>
          <w:rFonts w:ascii="Times New Roman" w:hAnsi="Times New Roman" w:cs="Times New Roman"/>
          <w:sz w:val="24"/>
          <w:szCs w:val="24"/>
        </w:rPr>
        <w:t>казенному предприятию</w:t>
      </w:r>
      <w:r w:rsidR="00F67115">
        <w:rPr>
          <w:rFonts w:ascii="Times New Roman" w:hAnsi="Times New Roman" w:cs="Times New Roman"/>
          <w:sz w:val="24"/>
          <w:szCs w:val="24"/>
        </w:rPr>
        <w:t xml:space="preserve"> города Переславля-Залесского Ярославской области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«</w:t>
      </w:r>
      <w:r w:rsidR="00D7324E" w:rsidRPr="00746275">
        <w:rPr>
          <w:rFonts w:ascii="Times New Roman" w:hAnsi="Times New Roman" w:cs="Times New Roman"/>
          <w:sz w:val="24"/>
          <w:szCs w:val="24"/>
        </w:rPr>
        <w:t>Единый и</w:t>
      </w:r>
      <w:r w:rsidRPr="00746275">
        <w:rPr>
          <w:rFonts w:ascii="Times New Roman" w:hAnsi="Times New Roman" w:cs="Times New Roman"/>
          <w:sz w:val="24"/>
          <w:szCs w:val="24"/>
        </w:rPr>
        <w:t>нформационно-расчетный центр» субсидию на финансовое обеспечение затрат, связанных с выполнением заказа по оформлению и ведению учетных документов на объекты муниципального жилищного фонда, формированию и ведению единой городской базы данных в соответствии с обязанностями, возложенными на органы местного самоуправления нормативными правовыми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актами Российской Федерации и муниципальными правовыми актами </w:t>
      </w:r>
      <w:r w:rsidR="00CF4AFB">
        <w:rPr>
          <w:rFonts w:ascii="Times New Roman" w:hAnsi="Times New Roman" w:cs="Times New Roman"/>
          <w:sz w:val="24"/>
          <w:szCs w:val="24"/>
        </w:rPr>
        <w:t xml:space="preserve">органов местного </w:t>
      </w:r>
      <w:r w:rsidR="008038A5">
        <w:rPr>
          <w:rFonts w:ascii="Times New Roman" w:hAnsi="Times New Roman" w:cs="Times New Roman"/>
          <w:sz w:val="24"/>
          <w:szCs w:val="24"/>
        </w:rPr>
        <w:t>самоуправления</w:t>
      </w:r>
      <w:r w:rsidR="00D7324E" w:rsidRPr="00746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324E" w:rsidRPr="0074627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7324E" w:rsidRPr="00746275">
        <w:rPr>
          <w:rFonts w:ascii="Times New Roman" w:hAnsi="Times New Roman" w:cs="Times New Roman"/>
          <w:sz w:val="24"/>
          <w:szCs w:val="24"/>
        </w:rPr>
        <w:t>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5</w:t>
      </w:r>
      <w:r w:rsidRPr="00746275">
        <w:rPr>
          <w:rFonts w:ascii="Times New Roman" w:hAnsi="Times New Roman" w:cs="Times New Roman"/>
          <w:sz w:val="24"/>
          <w:szCs w:val="24"/>
        </w:rPr>
        <w:t>. Предоставить на 2014 год 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 </w:t>
      </w:r>
      <w:r w:rsidRPr="00746275">
        <w:rPr>
          <w:rFonts w:ascii="Times New Roman" w:hAnsi="Times New Roman" w:cs="Times New Roman"/>
          <w:sz w:val="24"/>
          <w:szCs w:val="24"/>
        </w:rPr>
        <w:t>2016 годов муниципальным бюджетным и автономным учреждениям городского округа г. Переславля-Залесского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муниципальным бюджетным и автономным учреждениям городского округа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 в случаях, предусмотренных бюджетным законодательством, предоставляются субсидии на иные цели, а также бюджетные инвестиции.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>. Предоставление субсидий, указанных в пунктах 2</w:t>
      </w:r>
      <w:r w:rsidR="00CF4AFB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>-3</w:t>
      </w:r>
      <w:r w:rsidR="00CF4AFB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 xml:space="preserve"> настоящего решения, осуществляется в соответствии с порядками, определенными муниципальными правовыми актами </w:t>
      </w:r>
      <w:r w:rsidR="008038A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финансовое обеспечение выполнения муниципального задания муниципальными образовательными учреждениями дополнительного образования детей осуществляется с учетом платы, взимаемой с родителей (законных представителей) за обучение в данных учреждениях, размер которой устанавливается муниципальным правовым актом </w:t>
      </w:r>
      <w:r w:rsidR="008038A5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46275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ереславля-Залесского. 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  <w:t>3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</w:t>
      </w:r>
      <w:r w:rsidR="00445860">
        <w:rPr>
          <w:rFonts w:ascii="Times New Roman" w:hAnsi="Times New Roman" w:cs="Times New Roman"/>
          <w:sz w:val="24"/>
          <w:szCs w:val="24"/>
        </w:rPr>
        <w:t>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правовым</w:t>
      </w:r>
      <w:r w:rsidR="00445860">
        <w:rPr>
          <w:rFonts w:ascii="Times New Roman" w:hAnsi="Times New Roman" w:cs="Times New Roman"/>
          <w:sz w:val="24"/>
          <w:szCs w:val="24"/>
        </w:rPr>
        <w:t>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акт</w:t>
      </w:r>
      <w:r w:rsidR="00445860">
        <w:rPr>
          <w:rFonts w:ascii="Times New Roman" w:hAnsi="Times New Roman" w:cs="Times New Roman"/>
          <w:sz w:val="24"/>
          <w:szCs w:val="24"/>
        </w:rPr>
        <w:t>ами</w:t>
      </w:r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371585">
        <w:rPr>
          <w:rFonts w:ascii="Times New Roman" w:hAnsi="Times New Roman" w:cs="Times New Roman"/>
          <w:sz w:val="24"/>
          <w:szCs w:val="24"/>
        </w:rPr>
        <w:t>органов местного самоуправления г.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40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в 2014 году и плановом периоде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>2016 годов за счет средств бюджета городского округа на территории города Переславля-Залесского осуществляется реализация мероприятий по профилактике заболеваний и формированию здорового образа жизни в соответствии с законом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расходы на содержание органов </w:t>
      </w:r>
      <w:r w:rsidR="008038A5">
        <w:rPr>
          <w:rFonts w:ascii="Times New Roman" w:hAnsi="Times New Roman" w:cs="Times New Roman"/>
          <w:sz w:val="24"/>
          <w:szCs w:val="24"/>
        </w:rPr>
        <w:t>местного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 самоуправления осуществляются в пределах норматива, утвержденного Правительством Ярославской области.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2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в пределах прав органов местного самоуправления на решение вопросов, не отнесенных к вопросам местного значения, средства </w:t>
      </w:r>
      <w:r w:rsidR="00A74E67" w:rsidRPr="00746275">
        <w:rPr>
          <w:rFonts w:ascii="Times New Roman" w:hAnsi="Times New Roman" w:cs="Times New Roman"/>
          <w:sz w:val="24"/>
          <w:szCs w:val="24"/>
        </w:rPr>
        <w:t>бюджета</w:t>
      </w:r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F67115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746275">
        <w:rPr>
          <w:rFonts w:ascii="Times New Roman" w:hAnsi="Times New Roman" w:cs="Times New Roman"/>
          <w:sz w:val="24"/>
          <w:szCs w:val="24"/>
        </w:rPr>
        <w:t xml:space="preserve">направляются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организацию и финансирование временного трудоустройства несовершеннолетних в возрасте от 14 до 18 лет в свободное от учебы время;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создание условий для развития туризма;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оказание гражданам бесплатной юридической помощи;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муниципальную поддержку на проведение капитального ремонта общего имущества в многоквартирных домах.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исполнение органами </w:t>
      </w:r>
      <w:r w:rsidR="00A74E67" w:rsidRPr="00746275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46275">
        <w:rPr>
          <w:rFonts w:ascii="Times New Roman" w:hAnsi="Times New Roman" w:cs="Times New Roman"/>
          <w:sz w:val="24"/>
          <w:szCs w:val="24"/>
        </w:rPr>
        <w:t xml:space="preserve">самоуправления отдельных государственных полномочий осуществляется в пределах средств, фактически поступающих из вышестоящих бюджетов на указанные цели, в соответствии с порядками, установленными нормативными правовыми актами Правительства Ярославской области, муниципальными правовыми актами </w:t>
      </w:r>
      <w:r w:rsidR="00660EC9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Pr="00746275">
        <w:rPr>
          <w:rFonts w:ascii="Times New Roman" w:hAnsi="Times New Roman" w:cs="Times New Roman"/>
          <w:sz w:val="24"/>
          <w:szCs w:val="24"/>
        </w:rPr>
        <w:t>г. Переславля-Залесского.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4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дополнительно, в пределах бюджетных ассигнований, утвержденных главным распорядителям бюджетных средств в бюджете городского округа на 2014 год и плановый период 2015</w:t>
      </w:r>
      <w:r w:rsidR="00F6711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годов, средства городского бюджета направляются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дополнительные меры социальной поддержки отдельных категорий граждан;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финансовое обеспечение образовательного процесса в муниципальных общеобразовательных учреждениях.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5</w:t>
      </w:r>
      <w:r w:rsidRPr="00746275">
        <w:rPr>
          <w:rFonts w:ascii="Times New Roman" w:hAnsi="Times New Roman" w:cs="Times New Roman"/>
          <w:sz w:val="24"/>
          <w:szCs w:val="24"/>
        </w:rPr>
        <w:t>. Утвердить: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перечень муниципальных программ г</w:t>
      </w:r>
      <w:r w:rsidR="00A74E67"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Переславля-Залесского на 2014 год 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12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675412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- перечень муниципальных программ</w:t>
      </w:r>
      <w:r w:rsidR="00A74E67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г</w:t>
      </w:r>
      <w:r w:rsidR="00A74E67"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 xml:space="preserve"> Переславля-Залесского на плановый период</w:t>
      </w:r>
      <w:r w:rsidR="008E590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13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6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746275">
        <w:rPr>
          <w:rFonts w:ascii="Times New Roman" w:hAnsi="Times New Roman" w:cs="Times New Roman"/>
          <w:sz w:val="24"/>
          <w:szCs w:val="24"/>
        </w:rPr>
        <w:t>п</w:t>
      </w:r>
      <w:r w:rsidRPr="00746275">
        <w:rPr>
          <w:rFonts w:ascii="Times New Roman" w:hAnsi="Times New Roman" w:cs="Times New Roman"/>
          <w:sz w:val="24"/>
          <w:szCs w:val="24"/>
        </w:rPr>
        <w:t xml:space="preserve">лан предоставления </w:t>
      </w:r>
      <w:r w:rsidR="0013247E" w:rsidRPr="00746275">
        <w:rPr>
          <w:rFonts w:ascii="Times New Roman" w:hAnsi="Times New Roman" w:cs="Times New Roman"/>
          <w:sz w:val="24"/>
          <w:szCs w:val="24"/>
        </w:rPr>
        <w:t xml:space="preserve"> муниципальных </w:t>
      </w:r>
      <w:r w:rsidRPr="00746275">
        <w:rPr>
          <w:rFonts w:ascii="Times New Roman" w:hAnsi="Times New Roman" w:cs="Times New Roman"/>
          <w:sz w:val="24"/>
          <w:szCs w:val="24"/>
        </w:rPr>
        <w:t xml:space="preserve">услуг в натуральном выражении на 2014 год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14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746275">
        <w:rPr>
          <w:rFonts w:ascii="Times New Roman" w:hAnsi="Times New Roman" w:cs="Times New Roman"/>
          <w:sz w:val="24"/>
          <w:szCs w:val="24"/>
        </w:rPr>
        <w:t>п</w:t>
      </w:r>
      <w:r w:rsidRPr="00746275">
        <w:rPr>
          <w:rFonts w:ascii="Times New Roman" w:hAnsi="Times New Roman" w:cs="Times New Roman"/>
          <w:sz w:val="24"/>
          <w:szCs w:val="24"/>
        </w:rPr>
        <w:t xml:space="preserve">лан предоставления </w:t>
      </w:r>
      <w:r w:rsidR="0013247E" w:rsidRPr="00746275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746275">
        <w:rPr>
          <w:rFonts w:ascii="Times New Roman" w:hAnsi="Times New Roman" w:cs="Times New Roman"/>
          <w:sz w:val="24"/>
          <w:szCs w:val="24"/>
        </w:rPr>
        <w:t>в натуральном выражении плановый период 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15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A152C3" w:rsidRPr="00926E72" w:rsidRDefault="00C122B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926E72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8</w:t>
      </w:r>
      <w:r w:rsidRPr="00926E72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926E72">
        <w:rPr>
          <w:rFonts w:ascii="Times New Roman" w:hAnsi="Times New Roman" w:cs="Times New Roman"/>
          <w:sz w:val="24"/>
          <w:szCs w:val="24"/>
        </w:rPr>
        <w:t>п</w:t>
      </w:r>
      <w:r w:rsidRPr="00926E72">
        <w:rPr>
          <w:rFonts w:ascii="Times New Roman" w:hAnsi="Times New Roman" w:cs="Times New Roman"/>
          <w:sz w:val="24"/>
          <w:szCs w:val="24"/>
        </w:rPr>
        <w:t xml:space="preserve">еречень публичных нормативных обязательств, </w:t>
      </w:r>
      <w:r w:rsidR="005608DC" w:rsidRPr="00926E72">
        <w:rPr>
          <w:rFonts w:ascii="Times New Roman" w:hAnsi="Times New Roman" w:cs="Times New Roman"/>
          <w:sz w:val="24"/>
          <w:szCs w:val="24"/>
        </w:rPr>
        <w:t>предлежащих</w:t>
      </w:r>
      <w:r w:rsidRPr="00926E72">
        <w:rPr>
          <w:rFonts w:ascii="Times New Roman" w:hAnsi="Times New Roman" w:cs="Times New Roman"/>
          <w:sz w:val="24"/>
          <w:szCs w:val="24"/>
        </w:rPr>
        <w:t xml:space="preserve"> исполнению за счет средств федерального, областного и местного бюджетов на 2014 год» согласно приложению 16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6754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2BE" w:rsidRPr="00746275" w:rsidRDefault="00C122BE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E72">
        <w:rPr>
          <w:rFonts w:ascii="Times New Roman" w:hAnsi="Times New Roman" w:cs="Times New Roman"/>
          <w:sz w:val="24"/>
          <w:szCs w:val="24"/>
        </w:rPr>
        <w:tab/>
      </w:r>
      <w:r w:rsidR="005608DC" w:rsidRPr="00926E72">
        <w:rPr>
          <w:rFonts w:ascii="Times New Roman" w:hAnsi="Times New Roman" w:cs="Times New Roman"/>
          <w:sz w:val="24"/>
          <w:szCs w:val="24"/>
        </w:rPr>
        <w:t>4</w:t>
      </w:r>
      <w:r w:rsidR="00270D70">
        <w:rPr>
          <w:rFonts w:ascii="Times New Roman" w:hAnsi="Times New Roman" w:cs="Times New Roman"/>
          <w:sz w:val="24"/>
          <w:szCs w:val="24"/>
        </w:rPr>
        <w:t>9</w:t>
      </w:r>
      <w:r w:rsidRPr="00926E72">
        <w:rPr>
          <w:rFonts w:ascii="Times New Roman" w:hAnsi="Times New Roman" w:cs="Times New Roman"/>
          <w:sz w:val="24"/>
          <w:szCs w:val="24"/>
        </w:rPr>
        <w:t xml:space="preserve">. Утвердить </w:t>
      </w:r>
      <w:r w:rsidR="0013247E" w:rsidRPr="00926E72">
        <w:rPr>
          <w:rFonts w:ascii="Times New Roman" w:hAnsi="Times New Roman" w:cs="Times New Roman"/>
          <w:sz w:val="24"/>
          <w:szCs w:val="24"/>
        </w:rPr>
        <w:t>п</w:t>
      </w:r>
      <w:r w:rsidRPr="00926E72">
        <w:rPr>
          <w:rFonts w:ascii="Times New Roman" w:hAnsi="Times New Roman" w:cs="Times New Roman"/>
          <w:sz w:val="24"/>
          <w:szCs w:val="24"/>
        </w:rPr>
        <w:t xml:space="preserve">еречень публичных нормативных обязательств, </w:t>
      </w:r>
      <w:r w:rsidR="005608DC" w:rsidRPr="00926E72">
        <w:rPr>
          <w:rFonts w:ascii="Times New Roman" w:hAnsi="Times New Roman" w:cs="Times New Roman"/>
          <w:sz w:val="24"/>
          <w:szCs w:val="24"/>
        </w:rPr>
        <w:t>предлежащих</w:t>
      </w:r>
      <w:r w:rsidRPr="00926E72">
        <w:rPr>
          <w:rFonts w:ascii="Times New Roman" w:hAnsi="Times New Roman" w:cs="Times New Roman"/>
          <w:sz w:val="24"/>
          <w:szCs w:val="24"/>
        </w:rPr>
        <w:t xml:space="preserve"> исполнению за счет средств федерального, областного и местного бюджетов на 2014 год» согласно приложению 17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F6711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270D70">
        <w:rPr>
          <w:rFonts w:ascii="Times New Roman" w:hAnsi="Times New Roman" w:cs="Times New Roman"/>
          <w:sz w:val="24"/>
          <w:szCs w:val="24"/>
        </w:rPr>
        <w:t>50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Утвердить общий объем безвозмездных поступлений от бюджетов других уровней бюджету городского округа г. Переславля-Залесского на 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плановый период 2015 и 2016 годов 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Pr="00746275">
        <w:rPr>
          <w:rFonts w:ascii="Times New Roman" w:hAnsi="Times New Roman" w:cs="Times New Roman"/>
          <w:sz w:val="24"/>
          <w:szCs w:val="24"/>
        </w:rPr>
        <w:t xml:space="preserve"> 18</w:t>
      </w:r>
      <w:r w:rsidR="00675412">
        <w:rPr>
          <w:rFonts w:ascii="Times New Roman" w:hAnsi="Times New Roman" w:cs="Times New Roman"/>
          <w:sz w:val="24"/>
          <w:szCs w:val="24"/>
        </w:rPr>
        <w:t xml:space="preserve"> </w:t>
      </w:r>
      <w:r w:rsidR="00675412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1</w:t>
      </w:r>
      <w:r w:rsidRPr="00746275">
        <w:rPr>
          <w:rFonts w:ascii="Times New Roman" w:hAnsi="Times New Roman" w:cs="Times New Roman"/>
          <w:sz w:val="24"/>
          <w:szCs w:val="24"/>
        </w:rPr>
        <w:t>. Утвердить общий объем безвозмездных поступлений от бюджетов других уровней бюджету городского округа г. Переславля-Залесского плановый период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 2015 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и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 xml:space="preserve">2016 годов 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746275">
        <w:rPr>
          <w:rFonts w:ascii="Times New Roman" w:hAnsi="Times New Roman" w:cs="Times New Roman"/>
          <w:sz w:val="24"/>
          <w:szCs w:val="24"/>
        </w:rPr>
        <w:t>приложени</w:t>
      </w:r>
      <w:r w:rsidR="00A152C3" w:rsidRPr="00746275">
        <w:rPr>
          <w:rFonts w:ascii="Times New Roman" w:hAnsi="Times New Roman" w:cs="Times New Roman"/>
          <w:sz w:val="24"/>
          <w:szCs w:val="24"/>
        </w:rPr>
        <w:t>ю</w:t>
      </w:r>
      <w:r w:rsidR="00C122BE" w:rsidRPr="0074627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19</w:t>
      </w:r>
      <w:r w:rsidR="00EF50B5">
        <w:rPr>
          <w:rFonts w:ascii="Times New Roman" w:hAnsi="Times New Roman" w:cs="Times New Roman"/>
          <w:sz w:val="24"/>
          <w:szCs w:val="24"/>
        </w:rPr>
        <w:t xml:space="preserve"> </w:t>
      </w:r>
      <w:r w:rsidR="00EF50B5" w:rsidRPr="00746275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  <w:r w:rsidRPr="00746275">
        <w:rPr>
          <w:rFonts w:ascii="Times New Roman" w:hAnsi="Times New Roman" w:cs="Times New Roman"/>
          <w:sz w:val="24"/>
          <w:szCs w:val="24"/>
        </w:rPr>
        <w:tab/>
      </w:r>
    </w:p>
    <w:p w:rsidR="003A4BEF" w:rsidRPr="00746275" w:rsidRDefault="00A152C3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2</w:t>
      </w:r>
      <w:r w:rsidR="003A4BEF" w:rsidRPr="00746275">
        <w:rPr>
          <w:rFonts w:ascii="Times New Roman" w:hAnsi="Times New Roman" w:cs="Times New Roman"/>
          <w:sz w:val="24"/>
          <w:szCs w:val="24"/>
        </w:rPr>
        <w:t xml:space="preserve">. Установить, что принятие бюджетных обязательств получателями бюджетных средств путем заключения муниципальных контрактов и иных договоров, подлежащих исполнению за счет средств бюджета городского округа, и оплата денежных обязательств (за исключением денежных обязательств по публичным нормативным обязательствам) производится в </w:t>
      </w:r>
      <w:proofErr w:type="gramStart"/>
      <w:r w:rsidR="003A4BEF" w:rsidRPr="00746275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="003A4BEF" w:rsidRPr="00746275">
        <w:rPr>
          <w:rFonts w:ascii="Times New Roman" w:hAnsi="Times New Roman" w:cs="Times New Roman"/>
          <w:sz w:val="24"/>
          <w:szCs w:val="24"/>
        </w:rPr>
        <w:t xml:space="preserve">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5608DC" w:rsidRPr="00746275">
        <w:rPr>
          <w:rFonts w:ascii="Times New Roman" w:hAnsi="Times New Roman" w:cs="Times New Roman"/>
          <w:sz w:val="24"/>
          <w:szCs w:val="24"/>
        </w:rPr>
        <w:t>5</w:t>
      </w:r>
      <w:r w:rsidR="000F1EDB">
        <w:rPr>
          <w:rFonts w:ascii="Times New Roman" w:hAnsi="Times New Roman" w:cs="Times New Roman"/>
          <w:sz w:val="24"/>
          <w:szCs w:val="24"/>
        </w:rPr>
        <w:t>3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исполнение судебных актов, предусматривающих совершение органами </w:t>
      </w:r>
      <w:r w:rsidR="008D5682">
        <w:rPr>
          <w:rFonts w:ascii="Times New Roman" w:hAnsi="Times New Roman" w:cs="Times New Roman"/>
          <w:sz w:val="24"/>
          <w:szCs w:val="24"/>
        </w:rPr>
        <w:t>местного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 самоуправления, муниципальным органом определенных действий, связанных с расходованием средств бюджета</w:t>
      </w:r>
      <w:r w:rsidR="008D5682" w:rsidRPr="008D5682">
        <w:rPr>
          <w:rFonts w:ascii="Times New Roman" w:hAnsi="Times New Roman" w:cs="Times New Roman"/>
          <w:sz w:val="24"/>
          <w:szCs w:val="24"/>
        </w:rPr>
        <w:t xml:space="preserve"> </w:t>
      </w:r>
      <w:r w:rsidR="008D5682" w:rsidRPr="00746275">
        <w:rPr>
          <w:rFonts w:ascii="Times New Roman" w:hAnsi="Times New Roman" w:cs="Times New Roman"/>
          <w:sz w:val="24"/>
          <w:szCs w:val="24"/>
        </w:rPr>
        <w:t>городского</w:t>
      </w:r>
      <w:r w:rsidR="008D568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46275">
        <w:rPr>
          <w:rFonts w:ascii="Times New Roman" w:hAnsi="Times New Roman" w:cs="Times New Roman"/>
          <w:sz w:val="24"/>
          <w:szCs w:val="24"/>
        </w:rPr>
        <w:t xml:space="preserve">, осуществляется в пределах бюджетных ассигнований, утвержденных главным распорядителям бюджетных средств в бюджете городского округа на 2014 год и плановый период </w:t>
      </w:r>
      <w:r w:rsidR="008E5905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2015</w:t>
      </w:r>
      <w:r w:rsidR="00A152C3" w:rsidRPr="00746275">
        <w:rPr>
          <w:rFonts w:ascii="Times New Roman" w:hAnsi="Times New Roman" w:cs="Times New Roman"/>
          <w:sz w:val="24"/>
          <w:szCs w:val="24"/>
        </w:rPr>
        <w:t xml:space="preserve"> и </w:t>
      </w:r>
      <w:r w:rsidRPr="00746275">
        <w:rPr>
          <w:rFonts w:ascii="Times New Roman" w:hAnsi="Times New Roman" w:cs="Times New Roman"/>
          <w:sz w:val="24"/>
          <w:szCs w:val="24"/>
        </w:rPr>
        <w:t>2016 годов по соответствующим кодам классификации расходов бюджета.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54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исполнение судебных актов по обращению взыскания на средства бюджета </w:t>
      </w:r>
      <w:r w:rsidR="003F32C8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746275">
        <w:rPr>
          <w:rFonts w:ascii="Times New Roman" w:hAnsi="Times New Roman" w:cs="Times New Roman"/>
          <w:sz w:val="24"/>
          <w:szCs w:val="24"/>
        </w:rPr>
        <w:t>по искам к муниципальному образованию город Переславл</w:t>
      </w:r>
      <w:r w:rsidR="003F32C8">
        <w:rPr>
          <w:rFonts w:ascii="Times New Roman" w:hAnsi="Times New Roman" w:cs="Times New Roman"/>
          <w:sz w:val="24"/>
          <w:szCs w:val="24"/>
        </w:rPr>
        <w:t>ь</w:t>
      </w:r>
      <w:r w:rsidRPr="00746275">
        <w:rPr>
          <w:rFonts w:ascii="Times New Roman" w:hAnsi="Times New Roman" w:cs="Times New Roman"/>
          <w:sz w:val="24"/>
          <w:szCs w:val="24"/>
        </w:rPr>
        <w:t>-Залесск</w:t>
      </w:r>
      <w:r w:rsidR="003F32C8">
        <w:rPr>
          <w:rFonts w:ascii="Times New Roman" w:hAnsi="Times New Roman" w:cs="Times New Roman"/>
          <w:sz w:val="24"/>
          <w:szCs w:val="24"/>
        </w:rPr>
        <w:t>ий</w:t>
      </w:r>
      <w:r w:rsidRPr="00746275">
        <w:rPr>
          <w:rFonts w:ascii="Times New Roman" w:hAnsi="Times New Roman" w:cs="Times New Roman"/>
          <w:sz w:val="24"/>
          <w:szCs w:val="24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</w:t>
      </w:r>
      <w:r w:rsidR="003F32C8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746275">
        <w:rPr>
          <w:rFonts w:ascii="Times New Roman" w:hAnsi="Times New Roman" w:cs="Times New Roman"/>
          <w:sz w:val="24"/>
          <w:szCs w:val="24"/>
        </w:rPr>
        <w:t>самоуправления или их должностных лиц, а также по иным искам о взыскании денежных средств за счет средств казны муниципального образования (за исключением судебных актов о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взыскании денежных средств в порядке субсидиарной ответственности главных распорядителей бюджетных средств бюджета города Переславля-Залесского), судебных актов о присуждении компенсации за нарушение права на исполнение судебного акта в разумный срок за счет средств бюджета</w:t>
      </w:r>
      <w:r w:rsidR="003F32C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 xml:space="preserve"> осуществляется за счет бюджетных ассигнований, предусмотренных в бюджете города Переславля-Залесского по разделу 01 подразделу 13 «Другие общегосударственные вопросы».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55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бюджета городского округа доходы, фактически полученные при исполнении бюджета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  <w:proofErr w:type="gram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56</w:t>
      </w:r>
      <w:r w:rsidRPr="00746275">
        <w:rPr>
          <w:rFonts w:ascii="Times New Roman" w:hAnsi="Times New Roman" w:cs="Times New Roman"/>
          <w:sz w:val="24"/>
          <w:szCs w:val="24"/>
        </w:rPr>
        <w:t>. Установить, что в ходе исполнения бюджета городского округа управление финансов Администрации г.</w:t>
      </w:r>
      <w:r w:rsidR="00D53758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решение Переславль-Залесской городской Думы о бюджете городского округа на текущий финансовый год и плановый период.</w:t>
      </w:r>
    </w:p>
    <w:p w:rsidR="003A4BEF" w:rsidRPr="00746275" w:rsidRDefault="003A4BEF" w:rsidP="007738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в соответствии с пунктом 3 статьи 217 Бюджетного кодекса Российской Федерации иным основанием для внесения изменений в показатели сводной бюджетной росписи бюджета городского округа, связанным с особенностями исполнения бюджета </w:t>
      </w:r>
      <w:r w:rsidR="0013247E" w:rsidRPr="0074627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>, в пределах объема бюджетных ассигнований является: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разделами, подразделами, целевыми статьями, группами и подгруппами видов расходов в связи с изменениями бюджетной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>классификации расходов бюджетов бюджетной системы Российской Федерации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>;</w:t>
      </w:r>
    </w:p>
    <w:p w:rsidR="003A4BEF" w:rsidRPr="00746275" w:rsidRDefault="003A4BEF" w:rsidP="00906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 в пределах утвержденных главным распорядителям бюджетных средств объемов бюджетных ассигнований между дополнительными кодами аналитических показателей, применяемых при формировании сводной бюджетной росписи бюджета </w:t>
      </w:r>
      <w:r w:rsidR="0013247E" w:rsidRPr="00746275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46275">
        <w:rPr>
          <w:rFonts w:ascii="Times New Roman" w:hAnsi="Times New Roman" w:cs="Times New Roman"/>
          <w:sz w:val="24"/>
          <w:szCs w:val="24"/>
        </w:rPr>
        <w:t>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57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46275">
        <w:rPr>
          <w:rFonts w:ascii="Times New Roman" w:hAnsi="Times New Roman" w:cs="Times New Roman"/>
          <w:sz w:val="24"/>
          <w:szCs w:val="24"/>
        </w:rPr>
        <w:t xml:space="preserve">Установить, что остатки средств бюджета городского округа, сложившиеся по состоянию на 01.01.2014, направляются в текущем финансовом году на покрытие </w:t>
      </w:r>
      <w:r w:rsidRPr="00746275">
        <w:rPr>
          <w:rFonts w:ascii="Times New Roman" w:hAnsi="Times New Roman" w:cs="Times New Roman"/>
          <w:sz w:val="24"/>
          <w:szCs w:val="24"/>
        </w:rPr>
        <w:lastRenderedPageBreak/>
        <w:t>временных кассовых разрывов и на увеличение бюджетных ассигнований на оплату заключенных от имени города Переславля-Залесского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</w:t>
      </w:r>
      <w:proofErr w:type="gramEnd"/>
      <w:r w:rsidRPr="00746275">
        <w:rPr>
          <w:rFonts w:ascii="Times New Roman" w:hAnsi="Times New Roman" w:cs="Times New Roman"/>
          <w:sz w:val="24"/>
          <w:szCs w:val="24"/>
        </w:rPr>
        <w:t xml:space="preserve"> сумму остатка неиспользованных бюджетных ассигнований на указанные цели.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58</w:t>
      </w:r>
      <w:r w:rsidRPr="00746275">
        <w:rPr>
          <w:rFonts w:ascii="Times New Roman" w:hAnsi="Times New Roman" w:cs="Times New Roman"/>
          <w:sz w:val="24"/>
          <w:szCs w:val="24"/>
        </w:rPr>
        <w:t xml:space="preserve">. Установить, что </w:t>
      </w:r>
      <w:r w:rsidR="003338CD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Pr="00746275">
        <w:rPr>
          <w:rFonts w:ascii="Times New Roman" w:hAnsi="Times New Roman" w:cs="Times New Roman"/>
          <w:sz w:val="24"/>
          <w:szCs w:val="24"/>
        </w:rPr>
        <w:t>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город Переславля-Залесского, закупке продуктов питания</w:t>
      </w:r>
      <w:r w:rsidR="003338CD">
        <w:rPr>
          <w:rFonts w:ascii="Times New Roman" w:hAnsi="Times New Roman" w:cs="Times New Roman"/>
          <w:sz w:val="24"/>
          <w:szCs w:val="24"/>
        </w:rPr>
        <w:t>, в том числе в составе муниципальных заданий бюджетным и автономным учреждениям г. 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ab/>
      </w:r>
      <w:r w:rsidR="000F1EDB">
        <w:rPr>
          <w:rFonts w:ascii="Times New Roman" w:hAnsi="Times New Roman" w:cs="Times New Roman"/>
          <w:sz w:val="24"/>
          <w:szCs w:val="24"/>
        </w:rPr>
        <w:t>59</w:t>
      </w:r>
      <w:r w:rsidRPr="00746275">
        <w:rPr>
          <w:rFonts w:ascii="Times New Roman" w:hAnsi="Times New Roman" w:cs="Times New Roman"/>
          <w:sz w:val="24"/>
          <w:szCs w:val="24"/>
        </w:rPr>
        <w:t>. Решение вступает в силу с 1 января 2014 года.</w:t>
      </w: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8CD" w:rsidRPr="00746275" w:rsidRDefault="003338CD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Мэр г.</w:t>
      </w:r>
      <w:r w:rsidR="006B746C">
        <w:rPr>
          <w:rFonts w:ascii="Times New Roman" w:hAnsi="Times New Roman" w:cs="Times New Roman"/>
          <w:sz w:val="24"/>
          <w:szCs w:val="24"/>
        </w:rPr>
        <w:t xml:space="preserve"> </w:t>
      </w:r>
      <w:r w:rsidRPr="00746275">
        <w:rPr>
          <w:rFonts w:ascii="Times New Roman" w:hAnsi="Times New Roman" w:cs="Times New Roman"/>
          <w:sz w:val="24"/>
          <w:szCs w:val="24"/>
        </w:rPr>
        <w:t>Переславля-Залесского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Д.В.Кошурников</w:t>
      </w:r>
      <w:proofErr w:type="spellEnd"/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Председатель Переславль-Залесской</w:t>
      </w: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городской Думы</w:t>
      </w:r>
      <w:r w:rsidRPr="0074627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</w:t>
      </w:r>
      <w:r w:rsidR="006B746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Pr="00746275">
        <w:rPr>
          <w:rFonts w:ascii="Times New Roman" w:hAnsi="Times New Roman" w:cs="Times New Roman"/>
          <w:sz w:val="24"/>
          <w:szCs w:val="24"/>
        </w:rPr>
        <w:t>С.В.Корниенко</w:t>
      </w:r>
      <w:proofErr w:type="spellEnd"/>
    </w:p>
    <w:p w:rsidR="005608DC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8DC" w:rsidRPr="00746275" w:rsidRDefault="005608D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 Т.Н.Емельянова</w:t>
      </w:r>
      <w:r w:rsidR="006B74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BEF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управления финансов        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Л.П.Леонтьева</w:t>
      </w:r>
    </w:p>
    <w:p w:rsidR="006B746C" w:rsidRPr="00746275" w:rsidRDefault="006B746C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61F" w:rsidRPr="00746275" w:rsidRDefault="003A4BEF" w:rsidP="00746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6275">
        <w:rPr>
          <w:rFonts w:ascii="Times New Roman" w:hAnsi="Times New Roman" w:cs="Times New Roman"/>
          <w:sz w:val="24"/>
          <w:szCs w:val="24"/>
        </w:rPr>
        <w:t xml:space="preserve">Начальник юридического управления         </w:t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="00214EF6">
        <w:rPr>
          <w:rFonts w:ascii="Times New Roman" w:hAnsi="Times New Roman" w:cs="Times New Roman"/>
          <w:sz w:val="24"/>
          <w:szCs w:val="24"/>
        </w:rPr>
        <w:tab/>
      </w:r>
      <w:r w:rsidRPr="00746275">
        <w:rPr>
          <w:rFonts w:ascii="Times New Roman" w:hAnsi="Times New Roman" w:cs="Times New Roman"/>
          <w:sz w:val="24"/>
          <w:szCs w:val="24"/>
        </w:rPr>
        <w:t xml:space="preserve">                Е.В.Николаева</w:t>
      </w:r>
    </w:p>
    <w:sectPr w:rsidR="0019261F" w:rsidRPr="00746275" w:rsidSect="00B0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03660"/>
    <w:multiLevelType w:val="hybridMultilevel"/>
    <w:tmpl w:val="223E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BEF"/>
    <w:rsid w:val="000024F3"/>
    <w:rsid w:val="000029AA"/>
    <w:rsid w:val="00002FA4"/>
    <w:rsid w:val="00010360"/>
    <w:rsid w:val="00015051"/>
    <w:rsid w:val="00016869"/>
    <w:rsid w:val="00016E1C"/>
    <w:rsid w:val="000175DD"/>
    <w:rsid w:val="0002227E"/>
    <w:rsid w:val="00024245"/>
    <w:rsid w:val="000252C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6A12"/>
    <w:rsid w:val="00054E0B"/>
    <w:rsid w:val="000565B6"/>
    <w:rsid w:val="000570B4"/>
    <w:rsid w:val="00057986"/>
    <w:rsid w:val="000635DE"/>
    <w:rsid w:val="00065D15"/>
    <w:rsid w:val="00066A1C"/>
    <w:rsid w:val="00070412"/>
    <w:rsid w:val="00075365"/>
    <w:rsid w:val="00081464"/>
    <w:rsid w:val="0008185A"/>
    <w:rsid w:val="00082664"/>
    <w:rsid w:val="000862B8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77EF"/>
    <w:rsid w:val="000B09A0"/>
    <w:rsid w:val="000B0D66"/>
    <w:rsid w:val="000B4150"/>
    <w:rsid w:val="000B7F2E"/>
    <w:rsid w:val="000C1759"/>
    <w:rsid w:val="000C2D3E"/>
    <w:rsid w:val="000C3505"/>
    <w:rsid w:val="000C4100"/>
    <w:rsid w:val="000C62C0"/>
    <w:rsid w:val="000D257D"/>
    <w:rsid w:val="000D2DE4"/>
    <w:rsid w:val="000D308F"/>
    <w:rsid w:val="000D3770"/>
    <w:rsid w:val="000E4563"/>
    <w:rsid w:val="000F1267"/>
    <w:rsid w:val="000F1EDB"/>
    <w:rsid w:val="000F3C47"/>
    <w:rsid w:val="000F425B"/>
    <w:rsid w:val="000F5C88"/>
    <w:rsid w:val="000F5EEB"/>
    <w:rsid w:val="001019AD"/>
    <w:rsid w:val="0010388D"/>
    <w:rsid w:val="00104BDF"/>
    <w:rsid w:val="00104FF6"/>
    <w:rsid w:val="00107597"/>
    <w:rsid w:val="001124F7"/>
    <w:rsid w:val="00114631"/>
    <w:rsid w:val="00117845"/>
    <w:rsid w:val="00120F8F"/>
    <w:rsid w:val="001241F3"/>
    <w:rsid w:val="00125941"/>
    <w:rsid w:val="0012723F"/>
    <w:rsid w:val="00130003"/>
    <w:rsid w:val="001301D6"/>
    <w:rsid w:val="00130EAE"/>
    <w:rsid w:val="0013247E"/>
    <w:rsid w:val="001354D2"/>
    <w:rsid w:val="00135740"/>
    <w:rsid w:val="00135FAE"/>
    <w:rsid w:val="00136EF9"/>
    <w:rsid w:val="00140B79"/>
    <w:rsid w:val="00141C1E"/>
    <w:rsid w:val="0014376A"/>
    <w:rsid w:val="0014580A"/>
    <w:rsid w:val="00145A71"/>
    <w:rsid w:val="00146D16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665A"/>
    <w:rsid w:val="00176868"/>
    <w:rsid w:val="00176962"/>
    <w:rsid w:val="00180FF2"/>
    <w:rsid w:val="00182BFB"/>
    <w:rsid w:val="001909E7"/>
    <w:rsid w:val="00191737"/>
    <w:rsid w:val="0019261F"/>
    <w:rsid w:val="001972A1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E5086"/>
    <w:rsid w:val="001E5311"/>
    <w:rsid w:val="001E7CDF"/>
    <w:rsid w:val="001F20C3"/>
    <w:rsid w:val="001F25D4"/>
    <w:rsid w:val="001F7ED5"/>
    <w:rsid w:val="002008BA"/>
    <w:rsid w:val="002040E9"/>
    <w:rsid w:val="00207FD0"/>
    <w:rsid w:val="00211E8A"/>
    <w:rsid w:val="002122BE"/>
    <w:rsid w:val="002130E6"/>
    <w:rsid w:val="00214A5A"/>
    <w:rsid w:val="00214EF6"/>
    <w:rsid w:val="00215643"/>
    <w:rsid w:val="00217348"/>
    <w:rsid w:val="002229CA"/>
    <w:rsid w:val="00222F1B"/>
    <w:rsid w:val="00224545"/>
    <w:rsid w:val="002266DC"/>
    <w:rsid w:val="00227C28"/>
    <w:rsid w:val="0023398A"/>
    <w:rsid w:val="00235645"/>
    <w:rsid w:val="002365A3"/>
    <w:rsid w:val="00240E41"/>
    <w:rsid w:val="00242145"/>
    <w:rsid w:val="00242ED2"/>
    <w:rsid w:val="00243032"/>
    <w:rsid w:val="002461BF"/>
    <w:rsid w:val="00246DB2"/>
    <w:rsid w:val="002479AE"/>
    <w:rsid w:val="00254ABA"/>
    <w:rsid w:val="0025791F"/>
    <w:rsid w:val="00261197"/>
    <w:rsid w:val="00261F75"/>
    <w:rsid w:val="0026376D"/>
    <w:rsid w:val="00263EBD"/>
    <w:rsid w:val="00270D70"/>
    <w:rsid w:val="002722F2"/>
    <w:rsid w:val="00273B9F"/>
    <w:rsid w:val="00284261"/>
    <w:rsid w:val="0028429E"/>
    <w:rsid w:val="00284F3D"/>
    <w:rsid w:val="002852E0"/>
    <w:rsid w:val="00292C0F"/>
    <w:rsid w:val="002942BD"/>
    <w:rsid w:val="002A1114"/>
    <w:rsid w:val="002A182C"/>
    <w:rsid w:val="002A2ACB"/>
    <w:rsid w:val="002B0DA3"/>
    <w:rsid w:val="002B280E"/>
    <w:rsid w:val="002B5A2F"/>
    <w:rsid w:val="002B70F5"/>
    <w:rsid w:val="002C001C"/>
    <w:rsid w:val="002C0BAA"/>
    <w:rsid w:val="002C38EA"/>
    <w:rsid w:val="002C4DF4"/>
    <w:rsid w:val="002C765B"/>
    <w:rsid w:val="002D0551"/>
    <w:rsid w:val="002D05DB"/>
    <w:rsid w:val="002D320B"/>
    <w:rsid w:val="002D5DF0"/>
    <w:rsid w:val="002D7D21"/>
    <w:rsid w:val="002E09B9"/>
    <w:rsid w:val="002E421C"/>
    <w:rsid w:val="002E4DB5"/>
    <w:rsid w:val="00302FC7"/>
    <w:rsid w:val="0030367B"/>
    <w:rsid w:val="00304454"/>
    <w:rsid w:val="00306EC6"/>
    <w:rsid w:val="003071EB"/>
    <w:rsid w:val="00310F10"/>
    <w:rsid w:val="0031158F"/>
    <w:rsid w:val="0031183C"/>
    <w:rsid w:val="0031540C"/>
    <w:rsid w:val="00316643"/>
    <w:rsid w:val="00317AC5"/>
    <w:rsid w:val="00323979"/>
    <w:rsid w:val="003252AF"/>
    <w:rsid w:val="003266C1"/>
    <w:rsid w:val="00326E88"/>
    <w:rsid w:val="003273DF"/>
    <w:rsid w:val="00330AA5"/>
    <w:rsid w:val="003310D8"/>
    <w:rsid w:val="003328C9"/>
    <w:rsid w:val="003338CD"/>
    <w:rsid w:val="003361DA"/>
    <w:rsid w:val="003363D3"/>
    <w:rsid w:val="00337102"/>
    <w:rsid w:val="0034003A"/>
    <w:rsid w:val="00340DFE"/>
    <w:rsid w:val="00341668"/>
    <w:rsid w:val="00341C4B"/>
    <w:rsid w:val="00344BDF"/>
    <w:rsid w:val="0034522C"/>
    <w:rsid w:val="003461F5"/>
    <w:rsid w:val="003517A6"/>
    <w:rsid w:val="0035205A"/>
    <w:rsid w:val="00352419"/>
    <w:rsid w:val="00353269"/>
    <w:rsid w:val="00354641"/>
    <w:rsid w:val="0035472E"/>
    <w:rsid w:val="00355416"/>
    <w:rsid w:val="00361498"/>
    <w:rsid w:val="00361977"/>
    <w:rsid w:val="0036316B"/>
    <w:rsid w:val="00363EC3"/>
    <w:rsid w:val="003669E4"/>
    <w:rsid w:val="00371585"/>
    <w:rsid w:val="0037589D"/>
    <w:rsid w:val="00380029"/>
    <w:rsid w:val="00380B93"/>
    <w:rsid w:val="00380DD9"/>
    <w:rsid w:val="00393133"/>
    <w:rsid w:val="00393EF2"/>
    <w:rsid w:val="003A1E42"/>
    <w:rsid w:val="003A28F9"/>
    <w:rsid w:val="003A2A30"/>
    <w:rsid w:val="003A3E45"/>
    <w:rsid w:val="003A4BEF"/>
    <w:rsid w:val="003A53ED"/>
    <w:rsid w:val="003B5AE8"/>
    <w:rsid w:val="003B66D4"/>
    <w:rsid w:val="003B6C4C"/>
    <w:rsid w:val="003C1B51"/>
    <w:rsid w:val="003C2681"/>
    <w:rsid w:val="003C427D"/>
    <w:rsid w:val="003C5644"/>
    <w:rsid w:val="003C5DF3"/>
    <w:rsid w:val="003C78D0"/>
    <w:rsid w:val="003D3DDB"/>
    <w:rsid w:val="003D500B"/>
    <w:rsid w:val="003D73AB"/>
    <w:rsid w:val="003E1D7D"/>
    <w:rsid w:val="003E237F"/>
    <w:rsid w:val="003E3DA5"/>
    <w:rsid w:val="003E5D66"/>
    <w:rsid w:val="003E769F"/>
    <w:rsid w:val="003F0DC9"/>
    <w:rsid w:val="003F28AD"/>
    <w:rsid w:val="003F32C8"/>
    <w:rsid w:val="003F5E5B"/>
    <w:rsid w:val="003F6B29"/>
    <w:rsid w:val="003F74E8"/>
    <w:rsid w:val="0040307C"/>
    <w:rsid w:val="00403ECA"/>
    <w:rsid w:val="00407E10"/>
    <w:rsid w:val="00411A58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6B85"/>
    <w:rsid w:val="00426C5A"/>
    <w:rsid w:val="00432EE9"/>
    <w:rsid w:val="004334E9"/>
    <w:rsid w:val="00434699"/>
    <w:rsid w:val="00434708"/>
    <w:rsid w:val="00434AA0"/>
    <w:rsid w:val="0044289F"/>
    <w:rsid w:val="00442F8C"/>
    <w:rsid w:val="0044521B"/>
    <w:rsid w:val="004454FA"/>
    <w:rsid w:val="00445860"/>
    <w:rsid w:val="004508F1"/>
    <w:rsid w:val="00453F74"/>
    <w:rsid w:val="0045456F"/>
    <w:rsid w:val="00454FDD"/>
    <w:rsid w:val="00457533"/>
    <w:rsid w:val="00461577"/>
    <w:rsid w:val="00461865"/>
    <w:rsid w:val="00462E12"/>
    <w:rsid w:val="00467E0E"/>
    <w:rsid w:val="00471D7C"/>
    <w:rsid w:val="0047311F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3063"/>
    <w:rsid w:val="004A7E10"/>
    <w:rsid w:val="004B170A"/>
    <w:rsid w:val="004B3D10"/>
    <w:rsid w:val="004B4A28"/>
    <w:rsid w:val="004B738C"/>
    <w:rsid w:val="004C0FE2"/>
    <w:rsid w:val="004C413D"/>
    <w:rsid w:val="004C4D4D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43F9"/>
    <w:rsid w:val="004F6BD3"/>
    <w:rsid w:val="0050154F"/>
    <w:rsid w:val="00501D0F"/>
    <w:rsid w:val="00501D24"/>
    <w:rsid w:val="00506505"/>
    <w:rsid w:val="0050654A"/>
    <w:rsid w:val="00510977"/>
    <w:rsid w:val="00511A1E"/>
    <w:rsid w:val="00511A31"/>
    <w:rsid w:val="005126D7"/>
    <w:rsid w:val="00513318"/>
    <w:rsid w:val="00514AD1"/>
    <w:rsid w:val="0051503D"/>
    <w:rsid w:val="005179EA"/>
    <w:rsid w:val="00521704"/>
    <w:rsid w:val="005223F9"/>
    <w:rsid w:val="00522890"/>
    <w:rsid w:val="005269F8"/>
    <w:rsid w:val="005322A8"/>
    <w:rsid w:val="00532BA1"/>
    <w:rsid w:val="005339D2"/>
    <w:rsid w:val="00534BBA"/>
    <w:rsid w:val="00535D51"/>
    <w:rsid w:val="00537941"/>
    <w:rsid w:val="00543327"/>
    <w:rsid w:val="00543DF7"/>
    <w:rsid w:val="005446D3"/>
    <w:rsid w:val="00544B09"/>
    <w:rsid w:val="0054670D"/>
    <w:rsid w:val="00552049"/>
    <w:rsid w:val="00552B21"/>
    <w:rsid w:val="00553F4A"/>
    <w:rsid w:val="005545C2"/>
    <w:rsid w:val="00555BF9"/>
    <w:rsid w:val="005608DC"/>
    <w:rsid w:val="00562FFE"/>
    <w:rsid w:val="0056409C"/>
    <w:rsid w:val="005671EF"/>
    <w:rsid w:val="005677BB"/>
    <w:rsid w:val="00573B99"/>
    <w:rsid w:val="005768F8"/>
    <w:rsid w:val="00577285"/>
    <w:rsid w:val="00582453"/>
    <w:rsid w:val="00584A7A"/>
    <w:rsid w:val="00584C5C"/>
    <w:rsid w:val="005918EA"/>
    <w:rsid w:val="00591A66"/>
    <w:rsid w:val="00593A23"/>
    <w:rsid w:val="005948C9"/>
    <w:rsid w:val="00596EDD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3AFE"/>
    <w:rsid w:val="005B46DD"/>
    <w:rsid w:val="005B5740"/>
    <w:rsid w:val="005B5B0D"/>
    <w:rsid w:val="005B68C2"/>
    <w:rsid w:val="005B69C7"/>
    <w:rsid w:val="005C18F1"/>
    <w:rsid w:val="005C46BA"/>
    <w:rsid w:val="005C5172"/>
    <w:rsid w:val="005C6F19"/>
    <w:rsid w:val="005D04F1"/>
    <w:rsid w:val="005D23AE"/>
    <w:rsid w:val="005D48B1"/>
    <w:rsid w:val="005E082D"/>
    <w:rsid w:val="005E12B9"/>
    <w:rsid w:val="005E13AF"/>
    <w:rsid w:val="005E2077"/>
    <w:rsid w:val="005E2437"/>
    <w:rsid w:val="005E24FC"/>
    <w:rsid w:val="005E2B80"/>
    <w:rsid w:val="005E5015"/>
    <w:rsid w:val="005E53D7"/>
    <w:rsid w:val="005E7B99"/>
    <w:rsid w:val="005F08E3"/>
    <w:rsid w:val="005F0D73"/>
    <w:rsid w:val="005F2E6F"/>
    <w:rsid w:val="005F4C55"/>
    <w:rsid w:val="005F59AD"/>
    <w:rsid w:val="005F7F1D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5B7E"/>
    <w:rsid w:val="0062669C"/>
    <w:rsid w:val="00627A4B"/>
    <w:rsid w:val="00631D29"/>
    <w:rsid w:val="00633019"/>
    <w:rsid w:val="00633A3D"/>
    <w:rsid w:val="00634792"/>
    <w:rsid w:val="00636301"/>
    <w:rsid w:val="006368DA"/>
    <w:rsid w:val="006374DD"/>
    <w:rsid w:val="0064049F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71D6"/>
    <w:rsid w:val="00660EC9"/>
    <w:rsid w:val="00665387"/>
    <w:rsid w:val="00665ACC"/>
    <w:rsid w:val="00665E21"/>
    <w:rsid w:val="00667116"/>
    <w:rsid w:val="00667C37"/>
    <w:rsid w:val="00675412"/>
    <w:rsid w:val="00683FA2"/>
    <w:rsid w:val="00684AA1"/>
    <w:rsid w:val="00686976"/>
    <w:rsid w:val="00687344"/>
    <w:rsid w:val="006923BA"/>
    <w:rsid w:val="00693B42"/>
    <w:rsid w:val="006A0E60"/>
    <w:rsid w:val="006A1AB3"/>
    <w:rsid w:val="006A6902"/>
    <w:rsid w:val="006B0FCA"/>
    <w:rsid w:val="006B4E9C"/>
    <w:rsid w:val="006B6C8F"/>
    <w:rsid w:val="006B6EC7"/>
    <w:rsid w:val="006B746C"/>
    <w:rsid w:val="006C19C0"/>
    <w:rsid w:val="006C204D"/>
    <w:rsid w:val="006C3EBD"/>
    <w:rsid w:val="006C5B9B"/>
    <w:rsid w:val="006C72C2"/>
    <w:rsid w:val="006D12C2"/>
    <w:rsid w:val="006D4CE2"/>
    <w:rsid w:val="006D60F3"/>
    <w:rsid w:val="006E085F"/>
    <w:rsid w:val="006E47BF"/>
    <w:rsid w:val="006F0871"/>
    <w:rsid w:val="006F2897"/>
    <w:rsid w:val="006F2A9F"/>
    <w:rsid w:val="006F6858"/>
    <w:rsid w:val="007000CF"/>
    <w:rsid w:val="0070073C"/>
    <w:rsid w:val="00703C01"/>
    <w:rsid w:val="00711360"/>
    <w:rsid w:val="00711B44"/>
    <w:rsid w:val="00711EBD"/>
    <w:rsid w:val="00714C36"/>
    <w:rsid w:val="007151BB"/>
    <w:rsid w:val="00720A1C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2994"/>
    <w:rsid w:val="00746275"/>
    <w:rsid w:val="00746E36"/>
    <w:rsid w:val="0075040C"/>
    <w:rsid w:val="00751E4B"/>
    <w:rsid w:val="00753060"/>
    <w:rsid w:val="00753867"/>
    <w:rsid w:val="00753A62"/>
    <w:rsid w:val="007545FE"/>
    <w:rsid w:val="0075486E"/>
    <w:rsid w:val="00755D67"/>
    <w:rsid w:val="007610E6"/>
    <w:rsid w:val="00762936"/>
    <w:rsid w:val="00762B9C"/>
    <w:rsid w:val="007648CE"/>
    <w:rsid w:val="0076727B"/>
    <w:rsid w:val="00770F8C"/>
    <w:rsid w:val="00772F6A"/>
    <w:rsid w:val="0077382E"/>
    <w:rsid w:val="00774959"/>
    <w:rsid w:val="00776135"/>
    <w:rsid w:val="00776664"/>
    <w:rsid w:val="007772F6"/>
    <w:rsid w:val="007776E6"/>
    <w:rsid w:val="00782153"/>
    <w:rsid w:val="007825A1"/>
    <w:rsid w:val="007826BB"/>
    <w:rsid w:val="00783570"/>
    <w:rsid w:val="00783F25"/>
    <w:rsid w:val="007850C1"/>
    <w:rsid w:val="0078629A"/>
    <w:rsid w:val="00786C97"/>
    <w:rsid w:val="00791158"/>
    <w:rsid w:val="00791F85"/>
    <w:rsid w:val="007A0F77"/>
    <w:rsid w:val="007A5CC6"/>
    <w:rsid w:val="007A7574"/>
    <w:rsid w:val="007B2205"/>
    <w:rsid w:val="007B2B9B"/>
    <w:rsid w:val="007B6490"/>
    <w:rsid w:val="007B6FC5"/>
    <w:rsid w:val="007B7A1C"/>
    <w:rsid w:val="007C38CE"/>
    <w:rsid w:val="007C42C7"/>
    <w:rsid w:val="007C541C"/>
    <w:rsid w:val="007D0CD2"/>
    <w:rsid w:val="007D3CD2"/>
    <w:rsid w:val="007D5AAA"/>
    <w:rsid w:val="007D5B00"/>
    <w:rsid w:val="007D682D"/>
    <w:rsid w:val="007D7EFE"/>
    <w:rsid w:val="007E124C"/>
    <w:rsid w:val="007E7569"/>
    <w:rsid w:val="007E7716"/>
    <w:rsid w:val="007F13A6"/>
    <w:rsid w:val="007F1FE4"/>
    <w:rsid w:val="007F2E23"/>
    <w:rsid w:val="007F4121"/>
    <w:rsid w:val="007F5C35"/>
    <w:rsid w:val="007F6B70"/>
    <w:rsid w:val="007F77CC"/>
    <w:rsid w:val="007F7897"/>
    <w:rsid w:val="00802616"/>
    <w:rsid w:val="008038A5"/>
    <w:rsid w:val="00805FAC"/>
    <w:rsid w:val="0080771A"/>
    <w:rsid w:val="00813B04"/>
    <w:rsid w:val="008151E6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53D3B"/>
    <w:rsid w:val="0085427E"/>
    <w:rsid w:val="00855DE9"/>
    <w:rsid w:val="00862C5E"/>
    <w:rsid w:val="00862D38"/>
    <w:rsid w:val="0086603D"/>
    <w:rsid w:val="00871621"/>
    <w:rsid w:val="0087623A"/>
    <w:rsid w:val="008763A3"/>
    <w:rsid w:val="00881544"/>
    <w:rsid w:val="00885BBD"/>
    <w:rsid w:val="008872F8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5249"/>
    <w:rsid w:val="008D0FFC"/>
    <w:rsid w:val="008D41C6"/>
    <w:rsid w:val="008D42DB"/>
    <w:rsid w:val="008D4773"/>
    <w:rsid w:val="008D4D86"/>
    <w:rsid w:val="008D5682"/>
    <w:rsid w:val="008D79B3"/>
    <w:rsid w:val="008E0932"/>
    <w:rsid w:val="008E5905"/>
    <w:rsid w:val="008F07DE"/>
    <w:rsid w:val="008F146F"/>
    <w:rsid w:val="008F1496"/>
    <w:rsid w:val="008F447D"/>
    <w:rsid w:val="008F671C"/>
    <w:rsid w:val="008F7757"/>
    <w:rsid w:val="0090273C"/>
    <w:rsid w:val="00902CB4"/>
    <w:rsid w:val="00906FC4"/>
    <w:rsid w:val="00907B9A"/>
    <w:rsid w:val="009123AC"/>
    <w:rsid w:val="009134A6"/>
    <w:rsid w:val="00916BC2"/>
    <w:rsid w:val="00916C22"/>
    <w:rsid w:val="00922A36"/>
    <w:rsid w:val="00925915"/>
    <w:rsid w:val="00925CA9"/>
    <w:rsid w:val="00926D88"/>
    <w:rsid w:val="00926E72"/>
    <w:rsid w:val="009272F9"/>
    <w:rsid w:val="00927580"/>
    <w:rsid w:val="0093387E"/>
    <w:rsid w:val="00933FC2"/>
    <w:rsid w:val="00934673"/>
    <w:rsid w:val="009359E7"/>
    <w:rsid w:val="00937453"/>
    <w:rsid w:val="00937455"/>
    <w:rsid w:val="009425AE"/>
    <w:rsid w:val="00942A1C"/>
    <w:rsid w:val="0094408E"/>
    <w:rsid w:val="009445CC"/>
    <w:rsid w:val="0094466B"/>
    <w:rsid w:val="009456A5"/>
    <w:rsid w:val="009514C6"/>
    <w:rsid w:val="009532E2"/>
    <w:rsid w:val="00955AC7"/>
    <w:rsid w:val="009601FF"/>
    <w:rsid w:val="00964A3B"/>
    <w:rsid w:val="00966CD4"/>
    <w:rsid w:val="009736AB"/>
    <w:rsid w:val="0097577B"/>
    <w:rsid w:val="00990551"/>
    <w:rsid w:val="00994D0B"/>
    <w:rsid w:val="00996270"/>
    <w:rsid w:val="00996FBA"/>
    <w:rsid w:val="009A1BE1"/>
    <w:rsid w:val="009A3857"/>
    <w:rsid w:val="009B0DFF"/>
    <w:rsid w:val="009B22DB"/>
    <w:rsid w:val="009B299F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725D"/>
    <w:rsid w:val="009D7E6B"/>
    <w:rsid w:val="009E08B1"/>
    <w:rsid w:val="009E6BCF"/>
    <w:rsid w:val="009F0872"/>
    <w:rsid w:val="009F58AE"/>
    <w:rsid w:val="00A00A9E"/>
    <w:rsid w:val="00A04E96"/>
    <w:rsid w:val="00A06857"/>
    <w:rsid w:val="00A1144F"/>
    <w:rsid w:val="00A152C3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516F4"/>
    <w:rsid w:val="00A51F9B"/>
    <w:rsid w:val="00A55444"/>
    <w:rsid w:val="00A562A3"/>
    <w:rsid w:val="00A576A6"/>
    <w:rsid w:val="00A57C23"/>
    <w:rsid w:val="00A60BB9"/>
    <w:rsid w:val="00A61FA1"/>
    <w:rsid w:val="00A63657"/>
    <w:rsid w:val="00A651DD"/>
    <w:rsid w:val="00A65E1D"/>
    <w:rsid w:val="00A67027"/>
    <w:rsid w:val="00A712AB"/>
    <w:rsid w:val="00A71A0B"/>
    <w:rsid w:val="00A71AA1"/>
    <w:rsid w:val="00A74039"/>
    <w:rsid w:val="00A74951"/>
    <w:rsid w:val="00A74E67"/>
    <w:rsid w:val="00A757BC"/>
    <w:rsid w:val="00A75F0F"/>
    <w:rsid w:val="00A760B2"/>
    <w:rsid w:val="00A77795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B1470"/>
    <w:rsid w:val="00AB16F4"/>
    <w:rsid w:val="00AB3A09"/>
    <w:rsid w:val="00AB7C81"/>
    <w:rsid w:val="00AC104A"/>
    <w:rsid w:val="00AC134C"/>
    <w:rsid w:val="00AC149A"/>
    <w:rsid w:val="00AC22AA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72D"/>
    <w:rsid w:val="00AE6896"/>
    <w:rsid w:val="00AE7E25"/>
    <w:rsid w:val="00AF155C"/>
    <w:rsid w:val="00B02FDD"/>
    <w:rsid w:val="00B037C2"/>
    <w:rsid w:val="00B048E3"/>
    <w:rsid w:val="00B04985"/>
    <w:rsid w:val="00B04DC0"/>
    <w:rsid w:val="00B10411"/>
    <w:rsid w:val="00B10D53"/>
    <w:rsid w:val="00B115AB"/>
    <w:rsid w:val="00B128AD"/>
    <w:rsid w:val="00B134BB"/>
    <w:rsid w:val="00B14606"/>
    <w:rsid w:val="00B16E9B"/>
    <w:rsid w:val="00B201F5"/>
    <w:rsid w:val="00B21D1B"/>
    <w:rsid w:val="00B239DF"/>
    <w:rsid w:val="00B25E01"/>
    <w:rsid w:val="00B2742C"/>
    <w:rsid w:val="00B3295D"/>
    <w:rsid w:val="00B33292"/>
    <w:rsid w:val="00B348DB"/>
    <w:rsid w:val="00B34B2C"/>
    <w:rsid w:val="00B34F67"/>
    <w:rsid w:val="00B376B5"/>
    <w:rsid w:val="00B402D5"/>
    <w:rsid w:val="00B40B7F"/>
    <w:rsid w:val="00B45E12"/>
    <w:rsid w:val="00B46537"/>
    <w:rsid w:val="00B519CB"/>
    <w:rsid w:val="00B535F9"/>
    <w:rsid w:val="00B55B72"/>
    <w:rsid w:val="00B55DB1"/>
    <w:rsid w:val="00B60841"/>
    <w:rsid w:val="00B611EF"/>
    <w:rsid w:val="00B6518F"/>
    <w:rsid w:val="00B65190"/>
    <w:rsid w:val="00B659FD"/>
    <w:rsid w:val="00B66918"/>
    <w:rsid w:val="00B70F29"/>
    <w:rsid w:val="00B71DA5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812DF"/>
    <w:rsid w:val="00B81B98"/>
    <w:rsid w:val="00B823B6"/>
    <w:rsid w:val="00B83000"/>
    <w:rsid w:val="00B872F2"/>
    <w:rsid w:val="00B95772"/>
    <w:rsid w:val="00B95D90"/>
    <w:rsid w:val="00B96AE0"/>
    <w:rsid w:val="00BA12E2"/>
    <w:rsid w:val="00BA398A"/>
    <w:rsid w:val="00BA4408"/>
    <w:rsid w:val="00BA586E"/>
    <w:rsid w:val="00BA5ACC"/>
    <w:rsid w:val="00BA7224"/>
    <w:rsid w:val="00BB2715"/>
    <w:rsid w:val="00BB46E6"/>
    <w:rsid w:val="00BB628C"/>
    <w:rsid w:val="00BC281C"/>
    <w:rsid w:val="00BD129E"/>
    <w:rsid w:val="00BD1D5F"/>
    <w:rsid w:val="00BD2CA4"/>
    <w:rsid w:val="00BD5279"/>
    <w:rsid w:val="00BD59EC"/>
    <w:rsid w:val="00BD6B86"/>
    <w:rsid w:val="00BD79CA"/>
    <w:rsid w:val="00BE0C44"/>
    <w:rsid w:val="00BE157C"/>
    <w:rsid w:val="00BE28ED"/>
    <w:rsid w:val="00BE2B67"/>
    <w:rsid w:val="00BE4B47"/>
    <w:rsid w:val="00BF0B90"/>
    <w:rsid w:val="00BF1C31"/>
    <w:rsid w:val="00BF2AA3"/>
    <w:rsid w:val="00BF2AB8"/>
    <w:rsid w:val="00BF4323"/>
    <w:rsid w:val="00BF6931"/>
    <w:rsid w:val="00BF6EE7"/>
    <w:rsid w:val="00C00517"/>
    <w:rsid w:val="00C0137C"/>
    <w:rsid w:val="00C03D62"/>
    <w:rsid w:val="00C052C9"/>
    <w:rsid w:val="00C06310"/>
    <w:rsid w:val="00C06A2F"/>
    <w:rsid w:val="00C10B77"/>
    <w:rsid w:val="00C11D22"/>
    <w:rsid w:val="00C122BE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3C18"/>
    <w:rsid w:val="00C27B5A"/>
    <w:rsid w:val="00C30536"/>
    <w:rsid w:val="00C31806"/>
    <w:rsid w:val="00C40DAA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6E4B"/>
    <w:rsid w:val="00C77B95"/>
    <w:rsid w:val="00C8013A"/>
    <w:rsid w:val="00C8470D"/>
    <w:rsid w:val="00C86011"/>
    <w:rsid w:val="00C871D2"/>
    <w:rsid w:val="00C90A17"/>
    <w:rsid w:val="00C92748"/>
    <w:rsid w:val="00C92DEA"/>
    <w:rsid w:val="00CA0742"/>
    <w:rsid w:val="00CA33DF"/>
    <w:rsid w:val="00CA5285"/>
    <w:rsid w:val="00CA627A"/>
    <w:rsid w:val="00CA6F73"/>
    <w:rsid w:val="00CA7C86"/>
    <w:rsid w:val="00CB1396"/>
    <w:rsid w:val="00CB631E"/>
    <w:rsid w:val="00CC0ED1"/>
    <w:rsid w:val="00CC3E22"/>
    <w:rsid w:val="00CC4083"/>
    <w:rsid w:val="00CC7930"/>
    <w:rsid w:val="00CC79BC"/>
    <w:rsid w:val="00CD2403"/>
    <w:rsid w:val="00CD3EBD"/>
    <w:rsid w:val="00CD78D8"/>
    <w:rsid w:val="00CE1336"/>
    <w:rsid w:val="00CE18CF"/>
    <w:rsid w:val="00CE4871"/>
    <w:rsid w:val="00CE63A4"/>
    <w:rsid w:val="00CE6C96"/>
    <w:rsid w:val="00CE7D29"/>
    <w:rsid w:val="00CF2D3F"/>
    <w:rsid w:val="00CF3190"/>
    <w:rsid w:val="00CF4AFB"/>
    <w:rsid w:val="00CF6949"/>
    <w:rsid w:val="00CF6C09"/>
    <w:rsid w:val="00CF72A1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7119"/>
    <w:rsid w:val="00D171C6"/>
    <w:rsid w:val="00D22AFF"/>
    <w:rsid w:val="00D24557"/>
    <w:rsid w:val="00D25AAE"/>
    <w:rsid w:val="00D25CE5"/>
    <w:rsid w:val="00D303C4"/>
    <w:rsid w:val="00D3058C"/>
    <w:rsid w:val="00D34C6B"/>
    <w:rsid w:val="00D357EB"/>
    <w:rsid w:val="00D35BBF"/>
    <w:rsid w:val="00D41242"/>
    <w:rsid w:val="00D43F53"/>
    <w:rsid w:val="00D44D1F"/>
    <w:rsid w:val="00D4501E"/>
    <w:rsid w:val="00D4600C"/>
    <w:rsid w:val="00D479E8"/>
    <w:rsid w:val="00D53758"/>
    <w:rsid w:val="00D5387D"/>
    <w:rsid w:val="00D54096"/>
    <w:rsid w:val="00D56956"/>
    <w:rsid w:val="00D57939"/>
    <w:rsid w:val="00D606F0"/>
    <w:rsid w:val="00D615D7"/>
    <w:rsid w:val="00D615F1"/>
    <w:rsid w:val="00D634EC"/>
    <w:rsid w:val="00D64D0B"/>
    <w:rsid w:val="00D64E6B"/>
    <w:rsid w:val="00D65E09"/>
    <w:rsid w:val="00D67390"/>
    <w:rsid w:val="00D70574"/>
    <w:rsid w:val="00D70BFF"/>
    <w:rsid w:val="00D726AC"/>
    <w:rsid w:val="00D7324E"/>
    <w:rsid w:val="00D737D6"/>
    <w:rsid w:val="00D748BF"/>
    <w:rsid w:val="00D75FF6"/>
    <w:rsid w:val="00D77F5D"/>
    <w:rsid w:val="00D808A5"/>
    <w:rsid w:val="00D815CD"/>
    <w:rsid w:val="00D8492F"/>
    <w:rsid w:val="00D92FBF"/>
    <w:rsid w:val="00D95D2A"/>
    <w:rsid w:val="00D95F6A"/>
    <w:rsid w:val="00DA0FE6"/>
    <w:rsid w:val="00DA2E23"/>
    <w:rsid w:val="00DB1045"/>
    <w:rsid w:val="00DB2B08"/>
    <w:rsid w:val="00DB3F4F"/>
    <w:rsid w:val="00DB4729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78D5"/>
    <w:rsid w:val="00DE7F62"/>
    <w:rsid w:val="00DF0C8B"/>
    <w:rsid w:val="00DF2695"/>
    <w:rsid w:val="00E007B0"/>
    <w:rsid w:val="00E114BB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773"/>
    <w:rsid w:val="00E42BD3"/>
    <w:rsid w:val="00E4580D"/>
    <w:rsid w:val="00E5003B"/>
    <w:rsid w:val="00E546FC"/>
    <w:rsid w:val="00E600FF"/>
    <w:rsid w:val="00E61B32"/>
    <w:rsid w:val="00E624A0"/>
    <w:rsid w:val="00E65FB1"/>
    <w:rsid w:val="00E70511"/>
    <w:rsid w:val="00E72082"/>
    <w:rsid w:val="00E721D3"/>
    <w:rsid w:val="00E74C8F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B68"/>
    <w:rsid w:val="00E9545C"/>
    <w:rsid w:val="00E9574F"/>
    <w:rsid w:val="00E96D8E"/>
    <w:rsid w:val="00E97592"/>
    <w:rsid w:val="00EA09C8"/>
    <w:rsid w:val="00EA4FC2"/>
    <w:rsid w:val="00EB23B5"/>
    <w:rsid w:val="00EB2C4F"/>
    <w:rsid w:val="00EB4E21"/>
    <w:rsid w:val="00EB66C3"/>
    <w:rsid w:val="00EC1307"/>
    <w:rsid w:val="00EC3E7B"/>
    <w:rsid w:val="00EC43CA"/>
    <w:rsid w:val="00EC7CF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0B5"/>
    <w:rsid w:val="00EF60CC"/>
    <w:rsid w:val="00EF66E1"/>
    <w:rsid w:val="00EF6EA8"/>
    <w:rsid w:val="00EF766C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30CE"/>
    <w:rsid w:val="00F259FD"/>
    <w:rsid w:val="00F25DD2"/>
    <w:rsid w:val="00F274CB"/>
    <w:rsid w:val="00F27585"/>
    <w:rsid w:val="00F3062B"/>
    <w:rsid w:val="00F306C7"/>
    <w:rsid w:val="00F31489"/>
    <w:rsid w:val="00F335D0"/>
    <w:rsid w:val="00F34285"/>
    <w:rsid w:val="00F364D3"/>
    <w:rsid w:val="00F4440D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2D80"/>
    <w:rsid w:val="00F67115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6770"/>
    <w:rsid w:val="00F86F50"/>
    <w:rsid w:val="00F922BF"/>
    <w:rsid w:val="00F93B99"/>
    <w:rsid w:val="00F942D5"/>
    <w:rsid w:val="00F942E2"/>
    <w:rsid w:val="00F961B3"/>
    <w:rsid w:val="00F97FCE"/>
    <w:rsid w:val="00FA088F"/>
    <w:rsid w:val="00FA33DE"/>
    <w:rsid w:val="00FA496C"/>
    <w:rsid w:val="00FA7D7C"/>
    <w:rsid w:val="00FB017A"/>
    <w:rsid w:val="00FB0963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1384"/>
    <w:rsid w:val="00FD18B0"/>
    <w:rsid w:val="00FD56BA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7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2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D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9689E-396F-4CE0-9EBE-3739C402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3643</Words>
  <Characters>20770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user</cp:lastModifiedBy>
  <cp:revision>35</cp:revision>
  <cp:lastPrinted>2013-11-15T09:57:00Z</cp:lastPrinted>
  <dcterms:created xsi:type="dcterms:W3CDTF">2013-11-14T04:14:00Z</dcterms:created>
  <dcterms:modified xsi:type="dcterms:W3CDTF">2014-02-20T08:18:00Z</dcterms:modified>
</cp:coreProperties>
</file>